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8F6" w:rsidRPr="00B26739" w:rsidRDefault="00C42E24" w:rsidP="00B2673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</w:pPr>
      <w:r w:rsidRPr="00B26739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 xml:space="preserve">Budapest Főváros VII. kerület Erzsébetváros Önkormányzata Képviselő-testületének </w:t>
      </w:r>
    </w:p>
    <w:p w:rsidR="00C42E24" w:rsidRPr="00B26739" w:rsidRDefault="00896DE3" w:rsidP="00B2673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pacing w:val="-5"/>
          <w:kern w:val="36"/>
          <w:sz w:val="24"/>
          <w:szCs w:val="24"/>
          <w:lang w:eastAsia="hu-HU"/>
        </w:rPr>
      </w:pPr>
      <w:r w:rsidRPr="00B26739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>…</w:t>
      </w:r>
      <w:r w:rsidR="00C42E24" w:rsidRPr="00B26739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>/</w:t>
      </w:r>
      <w:r w:rsidR="00116A02" w:rsidRPr="00B26739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>2026</w:t>
      </w:r>
      <w:r w:rsidR="00C42E24" w:rsidRPr="00B26739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>. (</w:t>
      </w:r>
      <w:r w:rsidR="006566EF" w:rsidRPr="00B26739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>…</w:t>
      </w:r>
      <w:r w:rsidR="00C42E24" w:rsidRPr="00B26739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>) önkormányzati rendelete</w:t>
      </w:r>
    </w:p>
    <w:p w:rsidR="00C42E24" w:rsidRPr="00B26739" w:rsidRDefault="00C42E24" w:rsidP="00B2673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</w:pPr>
      <w:r w:rsidRPr="00B26739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>a Budapest Főváros VII. kerület Erzsébetváros Önkormányzata tulajdonában lévő közterületek használatáról és rendjéről szóló 6/2017. (</w:t>
      </w:r>
      <w:r w:rsidR="00136031" w:rsidRPr="00B26739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>II.</w:t>
      </w:r>
      <w:r w:rsidRPr="00B26739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>17.) önkormányzati rendelet</w:t>
      </w:r>
      <w:r w:rsidR="0055023F" w:rsidRPr="00B26739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 xml:space="preserve"> módosításáról</w:t>
      </w:r>
    </w:p>
    <w:p w:rsidR="0001299A" w:rsidRDefault="0001299A" w:rsidP="00B267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539" w:rsidRPr="00B26739" w:rsidRDefault="00877539" w:rsidP="00B26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3DEF" w:rsidRPr="00E573BC" w:rsidRDefault="00D43DEF" w:rsidP="00D43D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3DEF">
        <w:rPr>
          <w:rFonts w:ascii="Times New Roman" w:hAnsi="Times New Roman" w:cs="Times New Roman"/>
          <w:sz w:val="24"/>
          <w:szCs w:val="24"/>
        </w:rPr>
        <w:t xml:space="preserve">[1] </w:t>
      </w:r>
      <w:r w:rsidRPr="00852DEE">
        <w:rPr>
          <w:rFonts w:ascii="Times New Roman" w:hAnsi="Times New Roman" w:cs="Times New Roman"/>
          <w:sz w:val="24"/>
          <w:szCs w:val="24"/>
        </w:rPr>
        <w:t>Budapest Főváros VII. kerület Erzsébetváros Önkormányzatának Képviselő-testülete a</w:t>
      </w:r>
      <w:r>
        <w:rPr>
          <w:rFonts w:ascii="Times New Roman" w:hAnsi="Times New Roman" w:cs="Times New Roman"/>
          <w:sz w:val="24"/>
          <w:szCs w:val="24"/>
        </w:rPr>
        <w:t xml:space="preserve"> tulajdonában lévő</w:t>
      </w:r>
      <w:r w:rsidRPr="00852D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közterületek használatáról és rendjéről szóló 6/2017. (II.17.) </w:t>
      </w:r>
      <w:r w:rsidRPr="00852DEE">
        <w:rPr>
          <w:rFonts w:ascii="Times New Roman" w:hAnsi="Times New Roman" w:cs="Times New Roman"/>
          <w:sz w:val="24"/>
          <w:szCs w:val="24"/>
        </w:rPr>
        <w:t>önkormányzati rendeletét módosítani kívánja azzal a céllal, hogy a rendelet magasabb szintű jogszabályokkal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DEE">
        <w:rPr>
          <w:rFonts w:ascii="Times New Roman" w:hAnsi="Times New Roman" w:cs="Times New Roman"/>
          <w:sz w:val="24"/>
          <w:szCs w:val="24"/>
        </w:rPr>
        <w:t>való összhangját biztosítsa</w:t>
      </w:r>
      <w:r>
        <w:rPr>
          <w:rFonts w:ascii="Times New Roman" w:hAnsi="Times New Roman" w:cs="Times New Roman"/>
          <w:sz w:val="24"/>
          <w:szCs w:val="24"/>
        </w:rPr>
        <w:t xml:space="preserve">, a </w:t>
      </w:r>
      <w:r w:rsidRPr="00E573BC">
        <w:rPr>
          <w:rFonts w:ascii="Times New Roman" w:hAnsi="Times New Roman" w:cs="Times New Roman"/>
          <w:sz w:val="24"/>
          <w:szCs w:val="24"/>
        </w:rPr>
        <w:t>kerületben már meglévő gyalogos és kerékpáros övezetek területén elhelyezni kívánt vendéglátó teraszok kialakításának szabályozás</w:t>
      </w:r>
      <w:r>
        <w:rPr>
          <w:rFonts w:ascii="Times New Roman" w:hAnsi="Times New Roman" w:cs="Times New Roman"/>
          <w:sz w:val="24"/>
          <w:szCs w:val="24"/>
        </w:rPr>
        <w:t xml:space="preserve">át </w:t>
      </w:r>
      <w:r w:rsidRPr="00E573BC">
        <w:rPr>
          <w:rFonts w:ascii="Times New Roman" w:hAnsi="Times New Roman" w:cs="Times New Roman"/>
          <w:sz w:val="24"/>
          <w:szCs w:val="24"/>
        </w:rPr>
        <w:t xml:space="preserve">a helyi viszonyok figyelembe vételével </w:t>
      </w:r>
      <w:r>
        <w:rPr>
          <w:rFonts w:ascii="Times New Roman" w:hAnsi="Times New Roman" w:cs="Times New Roman"/>
          <w:sz w:val="24"/>
          <w:szCs w:val="24"/>
        </w:rPr>
        <w:t xml:space="preserve">alakítsa ki, illetőleg </w:t>
      </w:r>
      <w:r w:rsidRPr="00E91029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Pr="00E91029">
        <w:rPr>
          <w:rFonts w:ascii="Times New Roman" w:hAnsi="Times New Roman"/>
          <w:sz w:val="24"/>
          <w:szCs w:val="24"/>
        </w:rPr>
        <w:t>mikromobilitási</w:t>
      </w:r>
      <w:proofErr w:type="spellEnd"/>
      <w:r w:rsidRPr="00E91029">
        <w:rPr>
          <w:rFonts w:ascii="Times New Roman" w:hAnsi="Times New Roman"/>
          <w:sz w:val="24"/>
          <w:szCs w:val="24"/>
        </w:rPr>
        <w:t xml:space="preserve"> eszközök elhelyezésével, tárolásával összefüggő rendelkezések</w:t>
      </w:r>
      <w:r>
        <w:rPr>
          <w:rFonts w:ascii="Times New Roman" w:hAnsi="Times New Roman"/>
          <w:sz w:val="24"/>
          <w:szCs w:val="24"/>
        </w:rPr>
        <w:t xml:space="preserve">et </w:t>
      </w:r>
      <w:proofErr w:type="spellStart"/>
      <w:r>
        <w:rPr>
          <w:rFonts w:ascii="Times New Roman" w:hAnsi="Times New Roman"/>
          <w:sz w:val="24"/>
          <w:szCs w:val="24"/>
        </w:rPr>
        <w:t>pontosítsa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:rsidR="00877539" w:rsidRPr="00B26739" w:rsidRDefault="00877539" w:rsidP="00B267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07FA" w:rsidRPr="00B26739" w:rsidRDefault="00ED44B7" w:rsidP="00B26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3DEF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43DEF">
        <w:rPr>
          <w:rFonts w:ascii="Times New Roman" w:hAnsi="Times New Roman" w:cs="Times New Roman"/>
          <w:sz w:val="24"/>
          <w:szCs w:val="24"/>
        </w:rPr>
        <w:t>]</w:t>
      </w:r>
      <w:r w:rsidRPr="004A10E5">
        <w:rPr>
          <w:rFonts w:ascii="Times New Roman" w:hAnsi="Times New Roman" w:cs="Times New Roman"/>
          <w:sz w:val="24"/>
          <w:szCs w:val="24"/>
        </w:rPr>
        <w:t xml:space="preserve"> </w:t>
      </w:r>
      <w:r w:rsidR="004F07FA" w:rsidRPr="00B26739">
        <w:rPr>
          <w:rFonts w:ascii="Times New Roman" w:hAnsi="Times New Roman" w:cs="Times New Roman"/>
          <w:sz w:val="24"/>
          <w:szCs w:val="24"/>
        </w:rPr>
        <w:t xml:space="preserve">Budapest Főváros VII. </w:t>
      </w:r>
      <w:r w:rsidR="002F771E" w:rsidRPr="00B26739">
        <w:rPr>
          <w:rFonts w:ascii="Times New Roman" w:hAnsi="Times New Roman" w:cs="Times New Roman"/>
          <w:sz w:val="24"/>
          <w:szCs w:val="24"/>
        </w:rPr>
        <w:t>k</w:t>
      </w:r>
      <w:r w:rsidR="004F07FA" w:rsidRPr="00B26739">
        <w:rPr>
          <w:rFonts w:ascii="Times New Roman" w:hAnsi="Times New Roman" w:cs="Times New Roman"/>
          <w:sz w:val="24"/>
          <w:szCs w:val="24"/>
        </w:rPr>
        <w:t xml:space="preserve">erület Erzsébetváros Önkormányzatának Képviselő-testülete </w:t>
      </w:r>
      <w:r w:rsidR="0055023F" w:rsidRPr="00B26739">
        <w:rPr>
          <w:rFonts w:ascii="Times New Roman" w:hAnsi="Times New Roman" w:cs="Times New Roman"/>
          <w:sz w:val="24"/>
          <w:szCs w:val="24"/>
        </w:rPr>
        <w:t>az Alaptörvény 32. cikk (2) bekezdésében meghatározott eredeti jogalkotói hatáskörében, a Magyarország helyi önkormányzatairól szóló 2011. évi CLXXXIX. törvény 23. § (5) bekezdés 2. pontjában meghat</w:t>
      </w:r>
      <w:r w:rsidR="002F771E" w:rsidRPr="00B26739">
        <w:rPr>
          <w:rFonts w:ascii="Times New Roman" w:hAnsi="Times New Roman" w:cs="Times New Roman"/>
          <w:sz w:val="24"/>
          <w:szCs w:val="24"/>
        </w:rPr>
        <w:t>ározott feladatkörében eljárva</w:t>
      </w:r>
      <w:r w:rsidR="006307A9" w:rsidRPr="00B26739">
        <w:rPr>
          <w:rFonts w:ascii="Times New Roman" w:hAnsi="Times New Roman" w:cs="Times New Roman"/>
          <w:sz w:val="24"/>
          <w:szCs w:val="24"/>
        </w:rPr>
        <w:t xml:space="preserve"> </w:t>
      </w:r>
      <w:r w:rsidR="00BB5AFB" w:rsidRPr="00B26739">
        <w:rPr>
          <w:rFonts w:ascii="Times New Roman" w:hAnsi="Times New Roman" w:cs="Times New Roman"/>
          <w:sz w:val="24"/>
          <w:szCs w:val="24"/>
        </w:rPr>
        <w:t xml:space="preserve">a Budapest Főváros VII. kerület Erzsébetváros Önkormányzata tulajdonában lévő közterületek használatáról és rendjéről szóló 6/2017. (II.17.) önkormányzati rendelet módosításáról </w:t>
      </w:r>
      <w:r w:rsidR="0055023F" w:rsidRPr="00B26739">
        <w:rPr>
          <w:rFonts w:ascii="Times New Roman" w:hAnsi="Times New Roman" w:cs="Times New Roman"/>
          <w:sz w:val="24"/>
          <w:szCs w:val="24"/>
        </w:rPr>
        <w:t>a következőket rendeli el:</w:t>
      </w:r>
    </w:p>
    <w:p w:rsidR="002D5A26" w:rsidRPr="00B26739" w:rsidRDefault="002D5A26" w:rsidP="00B267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59E9" w:rsidRDefault="008859E9" w:rsidP="00B267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E17FF" w:rsidRPr="00B26739" w:rsidRDefault="00AE17FF" w:rsidP="00B267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59E9" w:rsidRPr="00B26739" w:rsidRDefault="008859E9" w:rsidP="00B267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6739">
        <w:rPr>
          <w:rFonts w:ascii="Times New Roman" w:hAnsi="Times New Roman" w:cs="Times New Roman"/>
          <w:b/>
          <w:sz w:val="24"/>
          <w:szCs w:val="24"/>
        </w:rPr>
        <w:t>1. §</w:t>
      </w:r>
    </w:p>
    <w:p w:rsidR="00A405BB" w:rsidRPr="00B26739" w:rsidRDefault="00A405BB" w:rsidP="00B267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C27C5" w:rsidRPr="00B26739" w:rsidRDefault="002C0ED5" w:rsidP="00B26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6739">
        <w:rPr>
          <w:rFonts w:ascii="Times New Roman" w:hAnsi="Times New Roman" w:cs="Times New Roman"/>
          <w:sz w:val="24"/>
          <w:szCs w:val="24"/>
        </w:rPr>
        <w:t xml:space="preserve">A Budapest Főváros VII. kerület Erzsébetváros Önkormányzata tulajdonában lévő közterületek használatáról és rendjéről szóló 6/2017. (II.17.) önkormányzati rendelet (a továbbiakban: Közter. Ör.) </w:t>
      </w:r>
      <w:r w:rsidR="004770FB" w:rsidRPr="00B26739">
        <w:rPr>
          <w:rFonts w:ascii="Times New Roman" w:hAnsi="Times New Roman" w:cs="Times New Roman"/>
          <w:sz w:val="24"/>
          <w:szCs w:val="24"/>
        </w:rPr>
        <w:t>1</w:t>
      </w:r>
      <w:r w:rsidR="000C27C5" w:rsidRPr="00B26739">
        <w:rPr>
          <w:rFonts w:ascii="Times New Roman" w:hAnsi="Times New Roman" w:cs="Times New Roman"/>
          <w:sz w:val="24"/>
          <w:szCs w:val="24"/>
        </w:rPr>
        <w:t>. §</w:t>
      </w:r>
      <w:r w:rsidR="00621761">
        <w:rPr>
          <w:rFonts w:ascii="Times New Roman" w:hAnsi="Times New Roman" w:cs="Times New Roman"/>
          <w:sz w:val="24"/>
          <w:szCs w:val="24"/>
        </w:rPr>
        <w:t xml:space="preserve">-a </w:t>
      </w:r>
      <w:r w:rsidR="004770FB" w:rsidRPr="00B26739">
        <w:rPr>
          <w:rFonts w:ascii="Times New Roman" w:hAnsi="Times New Roman" w:cs="Times New Roman"/>
          <w:sz w:val="24"/>
          <w:szCs w:val="24"/>
        </w:rPr>
        <w:t>helyébe a következő rendelkezés lép:</w:t>
      </w:r>
    </w:p>
    <w:p w:rsidR="000C27C5" w:rsidRDefault="000C27C5" w:rsidP="00B267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066D" w:rsidRDefault="00621761" w:rsidP="00852DEE">
      <w:pPr>
        <w:spacing w:after="0" w:line="240" w:lineRule="auto"/>
        <w:ind w:firstLine="284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21761">
        <w:rPr>
          <w:rFonts w:ascii="Times New Roman" w:hAnsi="Times New Roman" w:cs="Times New Roman"/>
          <w:i/>
          <w:sz w:val="24"/>
          <w:szCs w:val="24"/>
        </w:rPr>
        <w:t>„1. §</w:t>
      </w:r>
    </w:p>
    <w:p w:rsidR="00621761" w:rsidRPr="00621761" w:rsidRDefault="00621761" w:rsidP="00621761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21761">
        <w:rPr>
          <w:rFonts w:ascii="Times New Roman" w:hAnsi="Times New Roman" w:cs="Times New Roman"/>
          <w:i/>
          <w:sz w:val="24"/>
          <w:szCs w:val="24"/>
        </w:rPr>
        <w:t>(1) E rendelet hatálya ki</w:t>
      </w:r>
      <w:r w:rsidR="00BA5F9A">
        <w:rPr>
          <w:rFonts w:ascii="Times New Roman" w:hAnsi="Times New Roman" w:cs="Times New Roman"/>
          <w:i/>
          <w:sz w:val="24"/>
          <w:szCs w:val="24"/>
        </w:rPr>
        <w:t>terjed a Budapest Főváros VII. K</w:t>
      </w:r>
      <w:r w:rsidRPr="00621761">
        <w:rPr>
          <w:rFonts w:ascii="Times New Roman" w:hAnsi="Times New Roman" w:cs="Times New Roman"/>
          <w:i/>
          <w:sz w:val="24"/>
          <w:szCs w:val="24"/>
        </w:rPr>
        <w:t xml:space="preserve">erület Erzsébetváros Önkormányzata (a továbbiakban: Önkormányzat) tulajdonában álló, </w:t>
      </w:r>
      <w:r w:rsidR="00677D0F">
        <w:rPr>
          <w:rFonts w:ascii="Times New Roman" w:hAnsi="Times New Roman" w:cs="Times New Roman"/>
          <w:i/>
          <w:sz w:val="24"/>
          <w:szCs w:val="24"/>
        </w:rPr>
        <w:t xml:space="preserve">a magyar építészetről </w:t>
      </w:r>
      <w:r w:rsidRPr="00621761">
        <w:rPr>
          <w:rFonts w:ascii="Times New Roman" w:hAnsi="Times New Roman" w:cs="Times New Roman"/>
          <w:i/>
          <w:sz w:val="24"/>
          <w:szCs w:val="24"/>
        </w:rPr>
        <w:t xml:space="preserve">szóló </w:t>
      </w:r>
      <w:r w:rsidR="00677D0F">
        <w:rPr>
          <w:rFonts w:ascii="Times New Roman" w:hAnsi="Times New Roman" w:cs="Times New Roman"/>
          <w:i/>
          <w:sz w:val="24"/>
          <w:szCs w:val="24"/>
        </w:rPr>
        <w:t>2023</w:t>
      </w:r>
      <w:r w:rsidRPr="00621761">
        <w:rPr>
          <w:rFonts w:ascii="Times New Roman" w:hAnsi="Times New Roman" w:cs="Times New Roman"/>
          <w:i/>
          <w:sz w:val="24"/>
          <w:szCs w:val="24"/>
        </w:rPr>
        <w:t xml:space="preserve">. évi </w:t>
      </w:r>
      <w:r w:rsidR="00677D0F">
        <w:rPr>
          <w:rFonts w:ascii="Times New Roman" w:hAnsi="Times New Roman" w:cs="Times New Roman"/>
          <w:i/>
          <w:sz w:val="24"/>
          <w:szCs w:val="24"/>
        </w:rPr>
        <w:t>C</w:t>
      </w:r>
      <w:r w:rsidRPr="00621761">
        <w:rPr>
          <w:rFonts w:ascii="Times New Roman" w:hAnsi="Times New Roman" w:cs="Times New Roman"/>
          <w:i/>
          <w:sz w:val="24"/>
          <w:szCs w:val="24"/>
        </w:rPr>
        <w:t xml:space="preserve">. törvény </w:t>
      </w:r>
      <w:r w:rsidR="00677D0F">
        <w:rPr>
          <w:rFonts w:ascii="Times New Roman" w:hAnsi="Times New Roman" w:cs="Times New Roman"/>
          <w:i/>
          <w:sz w:val="24"/>
          <w:szCs w:val="24"/>
        </w:rPr>
        <w:t>16. § 7</w:t>
      </w:r>
      <w:r w:rsidRPr="00621761">
        <w:rPr>
          <w:rFonts w:ascii="Times New Roman" w:hAnsi="Times New Roman" w:cs="Times New Roman"/>
          <w:i/>
          <w:sz w:val="24"/>
          <w:szCs w:val="24"/>
        </w:rPr>
        <w:t>3. pontja szerinti közterületekre.</w:t>
      </w:r>
    </w:p>
    <w:p w:rsidR="000C27C5" w:rsidRPr="00B26739" w:rsidRDefault="00D05B51" w:rsidP="00B26739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6739">
        <w:rPr>
          <w:rFonts w:ascii="Times New Roman" w:hAnsi="Times New Roman" w:cs="Times New Roman"/>
          <w:i/>
          <w:sz w:val="24"/>
          <w:szCs w:val="24"/>
        </w:rPr>
        <w:t xml:space="preserve">(2) </w:t>
      </w:r>
      <w:r w:rsidR="004770FB" w:rsidRPr="00B26739">
        <w:rPr>
          <w:rFonts w:ascii="Times New Roman" w:hAnsi="Times New Roman" w:cs="Times New Roman"/>
          <w:i/>
          <w:sz w:val="24"/>
          <w:szCs w:val="24"/>
        </w:rPr>
        <w:t>E rendelet szabályait kell alkalmazni továbbá az Önkormányzat tulajdonában álló közhasználat céljára átadott ingatlanokra, valamint az Önkormányzat tulajdonában nem álló egyéb ingatlanoknak a közhasználat céljára átadott területrészére, az erről szóló külön szerződésben foglaltak keretei között, ide nem értve a Budapest Főváros Önkormányzata tulajdonában álló közterületeket.</w:t>
      </w:r>
      <w:r w:rsidR="000C27C5" w:rsidRPr="00B26739">
        <w:rPr>
          <w:rFonts w:ascii="Times New Roman" w:hAnsi="Times New Roman" w:cs="Times New Roman"/>
          <w:i/>
          <w:sz w:val="24"/>
          <w:szCs w:val="24"/>
        </w:rPr>
        <w:t>”</w:t>
      </w:r>
    </w:p>
    <w:p w:rsidR="000C27C5" w:rsidRPr="00B26739" w:rsidRDefault="000C27C5" w:rsidP="00B267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1028" w:rsidRPr="00B26739" w:rsidRDefault="00831028" w:rsidP="00B267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0FE2" w:rsidRPr="00B26739" w:rsidRDefault="001D0FE2" w:rsidP="00B267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6739">
        <w:rPr>
          <w:rFonts w:ascii="Times New Roman" w:hAnsi="Times New Roman" w:cs="Times New Roman"/>
          <w:b/>
          <w:sz w:val="24"/>
          <w:szCs w:val="24"/>
        </w:rPr>
        <w:t>2. §</w:t>
      </w:r>
    </w:p>
    <w:p w:rsidR="001D0FE2" w:rsidRPr="00B26739" w:rsidRDefault="001D0FE2" w:rsidP="00B267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0FE2" w:rsidRPr="00B26739" w:rsidRDefault="001D0FE2" w:rsidP="00B267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6739">
        <w:rPr>
          <w:rFonts w:ascii="Times New Roman" w:hAnsi="Times New Roman" w:cs="Times New Roman"/>
          <w:sz w:val="24"/>
          <w:szCs w:val="24"/>
        </w:rPr>
        <w:t>A Közter. Ör. 16. § (2) bekezdése a következő d) ponttal egészül ki:</w:t>
      </w:r>
    </w:p>
    <w:p w:rsidR="001D0FE2" w:rsidRDefault="001D0FE2" w:rsidP="00B267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15829" w:rsidRPr="00315829" w:rsidRDefault="0058335F" w:rsidP="00B267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79748F" w:rsidRPr="0079748F">
        <w:rPr>
          <w:rFonts w:ascii="Times New Roman" w:hAnsi="Times New Roman" w:cs="Times New Roman"/>
          <w:sz w:val="24"/>
          <w:szCs w:val="24"/>
        </w:rPr>
        <w:t>A közterület használata díjmentes továbbá</w:t>
      </w:r>
      <w:r w:rsidR="00315829" w:rsidRPr="0031582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D0FE2" w:rsidRPr="00B26739" w:rsidRDefault="00A067C3" w:rsidP="00B26739">
      <w:pPr>
        <w:spacing w:after="0" w:line="240" w:lineRule="auto"/>
        <w:ind w:firstLine="284"/>
        <w:rPr>
          <w:rFonts w:ascii="Times New Roman" w:hAnsi="Times New Roman" w:cs="Times New Roman"/>
          <w:i/>
          <w:sz w:val="24"/>
          <w:szCs w:val="24"/>
        </w:rPr>
      </w:pPr>
      <w:r w:rsidRPr="00B26739">
        <w:rPr>
          <w:rFonts w:ascii="Times New Roman" w:hAnsi="Times New Roman" w:cs="Times New Roman"/>
          <w:i/>
          <w:sz w:val="24"/>
          <w:szCs w:val="24"/>
        </w:rPr>
        <w:t>„d) a közösségi kerékpáros rendszert üzemeltető mikromobilitási szolgáltató”</w:t>
      </w:r>
    </w:p>
    <w:p w:rsidR="00A067C3" w:rsidRPr="00B26739" w:rsidRDefault="0053066D" w:rsidP="00B26739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(esetében.)</w:t>
      </w:r>
    </w:p>
    <w:p w:rsidR="00A067C3" w:rsidRPr="00B26739" w:rsidRDefault="00A067C3" w:rsidP="00B26739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53066D" w:rsidRDefault="0053066D" w:rsidP="00B267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0772" w:rsidRPr="00B26739" w:rsidRDefault="001D0FE2" w:rsidP="00B267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6739"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B70772" w:rsidRPr="00B26739">
        <w:rPr>
          <w:rFonts w:ascii="Times New Roman" w:hAnsi="Times New Roman" w:cs="Times New Roman"/>
          <w:b/>
          <w:sz w:val="24"/>
          <w:szCs w:val="24"/>
        </w:rPr>
        <w:t>. §</w:t>
      </w:r>
    </w:p>
    <w:p w:rsidR="00A40E11" w:rsidRPr="00331BF2" w:rsidRDefault="00A40E11" w:rsidP="00A40E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36C1" w:rsidRPr="00331BF2" w:rsidRDefault="000336C1" w:rsidP="000336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1BF2">
        <w:rPr>
          <w:rFonts w:ascii="Times New Roman" w:hAnsi="Times New Roman" w:cs="Times New Roman"/>
          <w:sz w:val="24"/>
          <w:szCs w:val="24"/>
        </w:rPr>
        <w:t>(1) A Közter. Ör. 23. § (2c) bekezdése helyébe a következő rendelkezés lép:</w:t>
      </w:r>
    </w:p>
    <w:p w:rsidR="000336C1" w:rsidRPr="00331BF2" w:rsidRDefault="000336C1" w:rsidP="000336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7A55" w:rsidRPr="00331BF2" w:rsidRDefault="00A326AC" w:rsidP="00A326AC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31BF2">
        <w:rPr>
          <w:rFonts w:ascii="Times New Roman" w:hAnsi="Times New Roman" w:cs="Times New Roman"/>
          <w:i/>
          <w:sz w:val="24"/>
          <w:szCs w:val="24"/>
        </w:rPr>
        <w:t>„</w:t>
      </w:r>
      <w:r w:rsidR="0053066D">
        <w:rPr>
          <w:rFonts w:ascii="Times New Roman" w:hAnsi="Times New Roman" w:cs="Times New Roman"/>
          <w:i/>
          <w:sz w:val="24"/>
          <w:szCs w:val="24"/>
        </w:rPr>
        <w:t xml:space="preserve">(2c) </w:t>
      </w:r>
      <w:r w:rsidRPr="00331BF2">
        <w:rPr>
          <w:rFonts w:ascii="Times New Roman" w:hAnsi="Times New Roman" w:cs="Times New Roman"/>
          <w:i/>
          <w:sz w:val="24"/>
          <w:szCs w:val="24"/>
        </w:rPr>
        <w:t>Forgalomtechnikai kezelői hozzájárulás alapján</w:t>
      </w:r>
      <w:r w:rsidR="00EB393A" w:rsidRPr="00331BF2">
        <w:rPr>
          <w:rFonts w:ascii="Times New Roman" w:hAnsi="Times New Roman" w:cs="Times New Roman"/>
          <w:i/>
          <w:sz w:val="24"/>
          <w:szCs w:val="24"/>
        </w:rPr>
        <w:t>, az abban meghatározottak szerint</w:t>
      </w:r>
      <w:r w:rsidRPr="00331BF2">
        <w:rPr>
          <w:rFonts w:ascii="Times New Roman" w:hAnsi="Times New Roman" w:cs="Times New Roman"/>
          <w:i/>
          <w:sz w:val="24"/>
          <w:szCs w:val="24"/>
        </w:rPr>
        <w:t xml:space="preserve"> vendéglátó előkert, terasz elhelyezésére vonatkozó közterület-használati engedély adható a „Gyalogút”, „Gyalog- és kerékpárút”, „Gyalogos övezet (</w:t>
      </w:r>
      <w:proofErr w:type="gramStart"/>
      <w:r w:rsidRPr="00331BF2">
        <w:rPr>
          <w:rFonts w:ascii="Times New Roman" w:hAnsi="Times New Roman" w:cs="Times New Roman"/>
          <w:i/>
          <w:sz w:val="24"/>
          <w:szCs w:val="24"/>
        </w:rPr>
        <w:t>zóna</w:t>
      </w:r>
      <w:proofErr w:type="gramEnd"/>
      <w:r w:rsidRPr="00331BF2">
        <w:rPr>
          <w:rFonts w:ascii="Times New Roman" w:hAnsi="Times New Roman" w:cs="Times New Roman"/>
          <w:i/>
          <w:sz w:val="24"/>
          <w:szCs w:val="24"/>
        </w:rPr>
        <w:t>)”, vagy a „Gyalogos és kerékpáros övezet (zóna)” közúti jelzőtáblával jelölt útszakasz teljes területére.”</w:t>
      </w:r>
    </w:p>
    <w:p w:rsidR="00A326AC" w:rsidRDefault="00A326AC" w:rsidP="00A326AC">
      <w:pPr>
        <w:spacing w:after="0" w:line="240" w:lineRule="auto"/>
        <w:ind w:firstLine="284"/>
        <w:rPr>
          <w:rFonts w:ascii="Times New Roman" w:hAnsi="Times New Roman" w:cs="Times New Roman"/>
          <w:i/>
          <w:sz w:val="24"/>
          <w:szCs w:val="24"/>
        </w:rPr>
      </w:pPr>
    </w:p>
    <w:p w:rsidR="0053066D" w:rsidRPr="00331BF2" w:rsidRDefault="0053066D" w:rsidP="00A326AC">
      <w:pPr>
        <w:spacing w:after="0" w:line="240" w:lineRule="auto"/>
        <w:ind w:firstLine="284"/>
        <w:rPr>
          <w:rFonts w:ascii="Times New Roman" w:hAnsi="Times New Roman" w:cs="Times New Roman"/>
          <w:i/>
          <w:sz w:val="24"/>
          <w:szCs w:val="24"/>
        </w:rPr>
      </w:pPr>
    </w:p>
    <w:p w:rsidR="00617A55" w:rsidRPr="00331BF2" w:rsidRDefault="00617A55" w:rsidP="00617A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1BF2">
        <w:rPr>
          <w:rFonts w:ascii="Times New Roman" w:hAnsi="Times New Roman" w:cs="Times New Roman"/>
          <w:sz w:val="24"/>
          <w:szCs w:val="24"/>
        </w:rPr>
        <w:t>(2) A Közter. Ör. 23. §-</w:t>
      </w:r>
      <w:proofErr w:type="gramStart"/>
      <w:r w:rsidRPr="00331BF2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331B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1BF2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331BF2">
        <w:rPr>
          <w:rFonts w:ascii="Times New Roman" w:hAnsi="Times New Roman" w:cs="Times New Roman"/>
          <w:sz w:val="24"/>
          <w:szCs w:val="24"/>
        </w:rPr>
        <w:t xml:space="preserve"> következő (2d)</w:t>
      </w:r>
      <w:r w:rsidR="0053066D">
        <w:rPr>
          <w:rFonts w:ascii="Times New Roman" w:hAnsi="Times New Roman" w:cs="Times New Roman"/>
          <w:sz w:val="24"/>
          <w:szCs w:val="24"/>
        </w:rPr>
        <w:t xml:space="preserve"> – (2g)</w:t>
      </w:r>
      <w:r w:rsidRPr="00331BF2">
        <w:rPr>
          <w:rFonts w:ascii="Times New Roman" w:hAnsi="Times New Roman" w:cs="Times New Roman"/>
          <w:sz w:val="24"/>
          <w:szCs w:val="24"/>
        </w:rPr>
        <w:t xml:space="preserve"> bekezdéssel egészül ki:</w:t>
      </w:r>
    </w:p>
    <w:p w:rsidR="00617A55" w:rsidRPr="00331BF2" w:rsidRDefault="00617A55" w:rsidP="000336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29CD" w:rsidRPr="00331BF2" w:rsidRDefault="00F329CD" w:rsidP="00852DEE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31BF2">
        <w:rPr>
          <w:rFonts w:ascii="Times New Roman" w:hAnsi="Times New Roman" w:cs="Times New Roman"/>
          <w:i/>
          <w:sz w:val="24"/>
          <w:szCs w:val="24"/>
        </w:rPr>
        <w:t xml:space="preserve">„(2d) </w:t>
      </w:r>
      <w:proofErr w:type="gramStart"/>
      <w:r w:rsidRPr="00331BF2">
        <w:rPr>
          <w:rFonts w:ascii="Times New Roman" w:hAnsi="Times New Roman" w:cs="Times New Roman"/>
          <w:i/>
          <w:sz w:val="24"/>
          <w:szCs w:val="24"/>
        </w:rPr>
        <w:t>A</w:t>
      </w:r>
      <w:proofErr w:type="gramEnd"/>
      <w:r w:rsidR="00331BF2" w:rsidRPr="00331BF2">
        <w:rPr>
          <w:rFonts w:ascii="Times New Roman" w:hAnsi="Times New Roman" w:cs="Times New Roman"/>
          <w:i/>
          <w:sz w:val="24"/>
          <w:szCs w:val="24"/>
        </w:rPr>
        <w:t xml:space="preserve"> 24</w:t>
      </w:r>
      <w:r w:rsidRPr="00331BF2">
        <w:rPr>
          <w:rFonts w:ascii="Times New Roman" w:hAnsi="Times New Roman" w:cs="Times New Roman"/>
          <w:i/>
          <w:sz w:val="24"/>
          <w:szCs w:val="24"/>
        </w:rPr>
        <w:t xml:space="preserve"> és 6 óra között nyitva tartó vendéglátó üzletnek vendéglátó előkert, terasz elhelyezésére vonatkozó közterület-használati engedély kizárólag akkor adható, ha az önkormányzat tulajdonában lévő közterületen elhelyezett vendéglátó-ipari teraszok működésének rendjéről szóló 46/2012. (XII.17.) önkormányzati rendelet (a továbbiakban: Terasz </w:t>
      </w:r>
      <w:proofErr w:type="spellStart"/>
      <w:r w:rsidRPr="00331BF2">
        <w:rPr>
          <w:rFonts w:ascii="Times New Roman" w:hAnsi="Times New Roman" w:cs="Times New Roman"/>
          <w:i/>
          <w:sz w:val="24"/>
          <w:szCs w:val="24"/>
        </w:rPr>
        <w:t>Ör</w:t>
      </w:r>
      <w:proofErr w:type="spellEnd"/>
      <w:r w:rsidRPr="00331BF2">
        <w:rPr>
          <w:rFonts w:ascii="Times New Roman" w:hAnsi="Times New Roman" w:cs="Times New Roman"/>
          <w:i/>
          <w:sz w:val="24"/>
          <w:szCs w:val="24"/>
        </w:rPr>
        <w:t>.) 3. § (3) bekezdésben meghatározott hozzájárulással rendelkeznek.</w:t>
      </w:r>
    </w:p>
    <w:p w:rsidR="00F329CD" w:rsidRPr="00331BF2" w:rsidRDefault="00F329CD" w:rsidP="00852DEE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C4339" w:rsidRPr="00331BF2" w:rsidRDefault="001C4339" w:rsidP="00852DEE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31BF2">
        <w:rPr>
          <w:rFonts w:ascii="Times New Roman" w:hAnsi="Times New Roman" w:cs="Times New Roman"/>
          <w:i/>
          <w:sz w:val="24"/>
          <w:szCs w:val="24"/>
        </w:rPr>
        <w:t>(2</w:t>
      </w:r>
      <w:r w:rsidR="00956E68" w:rsidRPr="00331BF2">
        <w:rPr>
          <w:rFonts w:ascii="Times New Roman" w:hAnsi="Times New Roman" w:cs="Times New Roman"/>
          <w:i/>
          <w:sz w:val="24"/>
          <w:szCs w:val="24"/>
        </w:rPr>
        <w:t>e</w:t>
      </w:r>
      <w:r w:rsidRPr="00331BF2">
        <w:rPr>
          <w:rFonts w:ascii="Times New Roman" w:hAnsi="Times New Roman" w:cs="Times New Roman"/>
          <w:i/>
          <w:sz w:val="24"/>
          <w:szCs w:val="24"/>
        </w:rPr>
        <w:t xml:space="preserve">) </w:t>
      </w:r>
      <w:proofErr w:type="gramStart"/>
      <w:r w:rsidRPr="00331BF2">
        <w:rPr>
          <w:rFonts w:ascii="Times New Roman" w:hAnsi="Times New Roman" w:cs="Times New Roman"/>
          <w:i/>
          <w:sz w:val="24"/>
          <w:szCs w:val="24"/>
        </w:rPr>
        <w:t>A</w:t>
      </w:r>
      <w:proofErr w:type="gramEnd"/>
      <w:r w:rsidRPr="00331BF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17C53" w:rsidRPr="00331BF2">
        <w:rPr>
          <w:rFonts w:ascii="Times New Roman" w:hAnsi="Times New Roman" w:cs="Times New Roman"/>
          <w:i/>
          <w:sz w:val="24"/>
          <w:szCs w:val="24"/>
        </w:rPr>
        <w:t xml:space="preserve">23. § szerinti </w:t>
      </w:r>
      <w:r w:rsidRPr="00331BF2">
        <w:rPr>
          <w:rFonts w:ascii="Times New Roman" w:hAnsi="Times New Roman" w:cs="Times New Roman"/>
          <w:i/>
          <w:sz w:val="24"/>
          <w:szCs w:val="24"/>
        </w:rPr>
        <w:t>vendéglátó előkert, terasz elhelyezésére vonatkozó közterület-használati engedély visszavonását kezdeményezheti</w:t>
      </w:r>
      <w:r w:rsidR="00956E68" w:rsidRPr="00331BF2">
        <w:rPr>
          <w:rFonts w:ascii="Times New Roman" w:hAnsi="Times New Roman" w:cs="Times New Roman"/>
          <w:i/>
          <w:sz w:val="24"/>
          <w:szCs w:val="24"/>
        </w:rPr>
        <w:t xml:space="preserve"> a Terasz </w:t>
      </w:r>
      <w:proofErr w:type="spellStart"/>
      <w:r w:rsidR="00956E68" w:rsidRPr="00331BF2">
        <w:rPr>
          <w:rFonts w:ascii="Times New Roman" w:hAnsi="Times New Roman" w:cs="Times New Roman"/>
          <w:i/>
          <w:sz w:val="24"/>
          <w:szCs w:val="24"/>
        </w:rPr>
        <w:t>Ör</w:t>
      </w:r>
      <w:proofErr w:type="spellEnd"/>
      <w:r w:rsidR="00956E68" w:rsidRPr="00331BF2">
        <w:rPr>
          <w:rFonts w:ascii="Times New Roman" w:hAnsi="Times New Roman" w:cs="Times New Roman"/>
          <w:i/>
          <w:sz w:val="24"/>
          <w:szCs w:val="24"/>
        </w:rPr>
        <w:t>.-</w:t>
      </w:r>
      <w:proofErr w:type="spellStart"/>
      <w:r w:rsidR="00956E68" w:rsidRPr="00331BF2">
        <w:rPr>
          <w:rFonts w:ascii="Times New Roman" w:hAnsi="Times New Roman" w:cs="Times New Roman"/>
          <w:i/>
          <w:sz w:val="24"/>
          <w:szCs w:val="24"/>
        </w:rPr>
        <w:t>ben</w:t>
      </w:r>
      <w:proofErr w:type="spellEnd"/>
      <w:r w:rsidR="00956E68" w:rsidRPr="00331BF2">
        <w:rPr>
          <w:rFonts w:ascii="Times New Roman" w:hAnsi="Times New Roman" w:cs="Times New Roman"/>
          <w:i/>
          <w:sz w:val="24"/>
          <w:szCs w:val="24"/>
        </w:rPr>
        <w:t xml:space="preserve"> meghatározott</w:t>
      </w:r>
      <w:r w:rsidRPr="00331BF2">
        <w:rPr>
          <w:rFonts w:ascii="Times New Roman" w:hAnsi="Times New Roman" w:cs="Times New Roman"/>
          <w:i/>
          <w:sz w:val="24"/>
          <w:szCs w:val="24"/>
        </w:rPr>
        <w:t xml:space="preserve"> szomszédos társasház</w:t>
      </w:r>
      <w:r w:rsidR="00956E68" w:rsidRPr="00331BF2">
        <w:rPr>
          <w:rFonts w:ascii="Times New Roman" w:hAnsi="Times New Roman" w:cs="Times New Roman"/>
          <w:i/>
          <w:sz w:val="24"/>
          <w:szCs w:val="24"/>
        </w:rPr>
        <w:t>, valamint az üzletet magában foglaló társasház (a továbbiakban: Érintett társasházak)</w:t>
      </w:r>
      <w:r w:rsidR="0053066D">
        <w:rPr>
          <w:rFonts w:ascii="Times New Roman" w:hAnsi="Times New Roman" w:cs="Times New Roman"/>
          <w:i/>
          <w:sz w:val="24"/>
          <w:szCs w:val="24"/>
        </w:rPr>
        <w:t>.</w:t>
      </w:r>
    </w:p>
    <w:p w:rsidR="000336C1" w:rsidRPr="00331BF2" w:rsidRDefault="000336C1" w:rsidP="00852DEE">
      <w:p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</w:p>
    <w:p w:rsidR="00117C53" w:rsidRPr="00B47094" w:rsidRDefault="00956E68" w:rsidP="00852DEE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47094">
        <w:rPr>
          <w:rFonts w:ascii="Times New Roman" w:hAnsi="Times New Roman" w:cs="Times New Roman"/>
          <w:i/>
          <w:sz w:val="24"/>
          <w:szCs w:val="24"/>
        </w:rPr>
        <w:t>(2f</w:t>
      </w:r>
      <w:r w:rsidR="00117C53" w:rsidRPr="00B47094">
        <w:rPr>
          <w:rFonts w:ascii="Times New Roman" w:hAnsi="Times New Roman" w:cs="Times New Roman"/>
          <w:i/>
          <w:sz w:val="24"/>
          <w:szCs w:val="24"/>
        </w:rPr>
        <w:t>) Amennyiben a közterület-használati engedély visszavonását a</w:t>
      </w:r>
      <w:r w:rsidRPr="00B47094">
        <w:rPr>
          <w:rFonts w:ascii="Times New Roman" w:hAnsi="Times New Roman" w:cs="Times New Roman"/>
          <w:i/>
          <w:sz w:val="24"/>
          <w:szCs w:val="24"/>
        </w:rPr>
        <w:t>z Érintett</w:t>
      </w:r>
      <w:r w:rsidR="00117C53" w:rsidRPr="00B47094">
        <w:rPr>
          <w:rFonts w:ascii="Times New Roman" w:hAnsi="Times New Roman" w:cs="Times New Roman"/>
          <w:i/>
          <w:sz w:val="24"/>
          <w:szCs w:val="24"/>
        </w:rPr>
        <w:t xml:space="preserve"> társasházak </w:t>
      </w:r>
    </w:p>
    <w:p w:rsidR="00483A6C" w:rsidRPr="00B47094" w:rsidRDefault="00117C53" w:rsidP="00852DEE">
      <w:pPr>
        <w:pStyle w:val="Listaszerbekezds"/>
        <w:numPr>
          <w:ilvl w:val="0"/>
          <w:numId w:val="8"/>
        </w:numPr>
        <w:spacing w:after="0" w:line="240" w:lineRule="auto"/>
        <w:ind w:left="851" w:hanging="426"/>
        <w:rPr>
          <w:rFonts w:ascii="Times New Roman" w:hAnsi="Times New Roman" w:cs="Times New Roman"/>
          <w:i/>
          <w:sz w:val="24"/>
          <w:szCs w:val="24"/>
        </w:rPr>
      </w:pPr>
      <w:r w:rsidRPr="00B47094">
        <w:rPr>
          <w:rFonts w:ascii="Times New Roman" w:hAnsi="Times New Roman" w:cs="Times New Roman"/>
          <w:i/>
          <w:sz w:val="24"/>
          <w:szCs w:val="24"/>
        </w:rPr>
        <w:t>többsége kezdeményezi, úgy az engedélyt vissza kell vonni,</w:t>
      </w:r>
    </w:p>
    <w:p w:rsidR="00117C53" w:rsidRPr="00B47094" w:rsidRDefault="00D20EC7" w:rsidP="00852DEE">
      <w:pPr>
        <w:pStyle w:val="Listaszerbekezds"/>
        <w:numPr>
          <w:ilvl w:val="0"/>
          <w:numId w:val="8"/>
        </w:numPr>
        <w:spacing w:after="0" w:line="240" w:lineRule="auto"/>
        <w:ind w:left="851" w:hanging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47094">
        <w:rPr>
          <w:rFonts w:ascii="Times New Roman" w:hAnsi="Times New Roman" w:cs="Times New Roman"/>
          <w:i/>
          <w:sz w:val="24"/>
          <w:szCs w:val="24"/>
        </w:rPr>
        <w:t>egyéb</w:t>
      </w:r>
      <w:r w:rsidR="00117C53" w:rsidRPr="00B47094">
        <w:rPr>
          <w:rFonts w:ascii="Times New Roman" w:hAnsi="Times New Roman" w:cs="Times New Roman"/>
          <w:i/>
          <w:sz w:val="24"/>
          <w:szCs w:val="24"/>
        </w:rPr>
        <w:t xml:space="preserve"> esetben az engedély </w:t>
      </w:r>
      <w:r w:rsidRPr="00B47094">
        <w:rPr>
          <w:rFonts w:ascii="Times New Roman" w:hAnsi="Times New Roman" w:cs="Times New Roman"/>
          <w:i/>
          <w:sz w:val="24"/>
          <w:szCs w:val="24"/>
        </w:rPr>
        <w:t xml:space="preserve">megfelelő önkormányzati hatósági vizsgálat lefolytatását követően </w:t>
      </w:r>
      <w:r w:rsidR="00117C53" w:rsidRPr="00B47094">
        <w:rPr>
          <w:rFonts w:ascii="Times New Roman" w:hAnsi="Times New Roman" w:cs="Times New Roman"/>
          <w:i/>
          <w:sz w:val="24"/>
          <w:szCs w:val="24"/>
        </w:rPr>
        <w:t>visszavonható, vagy legfeljebb 60 napra felfüggeszthető.</w:t>
      </w:r>
    </w:p>
    <w:p w:rsidR="0058335F" w:rsidRDefault="0058335F" w:rsidP="00852DEE">
      <w:p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</w:p>
    <w:p w:rsidR="00382D04" w:rsidRPr="00331BF2" w:rsidRDefault="00382D04" w:rsidP="00852DEE">
      <w:pPr>
        <w:spacing w:after="0" w:line="240" w:lineRule="auto"/>
        <w:ind w:left="425" w:hanging="42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331BF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(2g) </w:t>
      </w:r>
      <w:proofErr w:type="gramStart"/>
      <w:r w:rsidR="00F329CD" w:rsidRPr="00331BF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A</w:t>
      </w:r>
      <w:proofErr w:type="gramEnd"/>
      <w:r w:rsidR="00F329CD" w:rsidRPr="00331BF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23. § (2d) pontja szerinti hozzájárulást megadottnak kell tekinteni</w:t>
      </w:r>
      <w:r w:rsidRPr="00331BF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közgyűlési döntés hiányában is,</w:t>
      </w:r>
      <w:r w:rsidR="00F329CD" w:rsidRPr="00331BF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az Érintett társasházak megkeresését követő 60 napon belül</w:t>
      </w:r>
      <w:r w:rsidRPr="00331BF2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.</w:t>
      </w:r>
      <w:r w:rsidR="0058335F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”</w:t>
      </w:r>
    </w:p>
    <w:p w:rsidR="0058335F" w:rsidRDefault="0058335F" w:rsidP="00852DE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highlight w:val="green"/>
          <w:lang w:eastAsia="hu-HU"/>
        </w:rPr>
      </w:pPr>
    </w:p>
    <w:p w:rsidR="0058335F" w:rsidRDefault="0058335F" w:rsidP="00852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335F" w:rsidRPr="00852DEE" w:rsidRDefault="0058335F" w:rsidP="00852D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2DEE">
        <w:rPr>
          <w:rFonts w:ascii="Times New Roman" w:hAnsi="Times New Roman" w:cs="Times New Roman"/>
          <w:b/>
          <w:sz w:val="24"/>
          <w:szCs w:val="24"/>
        </w:rPr>
        <w:t>4.§</w:t>
      </w:r>
    </w:p>
    <w:p w:rsidR="0058335F" w:rsidRDefault="0058335F" w:rsidP="005833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335F" w:rsidRPr="00B26739" w:rsidRDefault="0058335F" w:rsidP="005833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6739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B26739">
        <w:rPr>
          <w:rFonts w:ascii="Times New Roman" w:hAnsi="Times New Roman" w:cs="Times New Roman"/>
          <w:sz w:val="24"/>
          <w:szCs w:val="24"/>
        </w:rPr>
        <w:t>Közter</w:t>
      </w:r>
      <w:proofErr w:type="spellEnd"/>
      <w:r w:rsidRPr="00B2673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26739">
        <w:rPr>
          <w:rFonts w:ascii="Times New Roman" w:hAnsi="Times New Roman" w:cs="Times New Roman"/>
          <w:sz w:val="24"/>
          <w:szCs w:val="24"/>
        </w:rPr>
        <w:t>Ör</w:t>
      </w:r>
      <w:proofErr w:type="spellEnd"/>
      <w:r w:rsidRPr="00B26739">
        <w:rPr>
          <w:rFonts w:ascii="Times New Roman" w:hAnsi="Times New Roman" w:cs="Times New Roman"/>
          <w:sz w:val="24"/>
          <w:szCs w:val="24"/>
        </w:rPr>
        <w:t>. 24/A. § (4) bekezdése helyébe a következő rendelkezés lép:</w:t>
      </w:r>
    </w:p>
    <w:p w:rsidR="0058335F" w:rsidRPr="00B26739" w:rsidRDefault="0058335F" w:rsidP="005833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335F" w:rsidRPr="00B26739" w:rsidRDefault="0058335F" w:rsidP="0058335F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6739">
        <w:rPr>
          <w:rFonts w:ascii="Times New Roman" w:hAnsi="Times New Roman" w:cs="Times New Roman"/>
          <w:i/>
          <w:sz w:val="24"/>
          <w:szCs w:val="24"/>
        </w:rPr>
        <w:t xml:space="preserve"> „(4) A kölcsönzési célú </w:t>
      </w:r>
      <w:proofErr w:type="spellStart"/>
      <w:r w:rsidRPr="00B26739">
        <w:rPr>
          <w:rFonts w:ascii="Times New Roman" w:hAnsi="Times New Roman" w:cs="Times New Roman"/>
          <w:i/>
          <w:sz w:val="24"/>
          <w:szCs w:val="24"/>
        </w:rPr>
        <w:t>mikromobilitási</w:t>
      </w:r>
      <w:proofErr w:type="spellEnd"/>
      <w:r w:rsidRPr="00B26739">
        <w:rPr>
          <w:rFonts w:ascii="Times New Roman" w:hAnsi="Times New Roman" w:cs="Times New Roman"/>
          <w:i/>
          <w:sz w:val="24"/>
          <w:szCs w:val="24"/>
        </w:rPr>
        <w:t xml:space="preserve"> eszközök elhelyezése szempontjából az Önkormányzat területe a Budapest Főváros Önkormányzata Közgyűlésének a Fővárosi Önkormányzat tulajdonában álló közterületek használatáról szóló 3/2013. (III.8.) önkormányzati rendelet 7. melléklete alapján belvárosi </w:t>
      </w:r>
      <w:proofErr w:type="gramStart"/>
      <w:r w:rsidRPr="00B26739">
        <w:rPr>
          <w:rFonts w:ascii="Times New Roman" w:hAnsi="Times New Roman" w:cs="Times New Roman"/>
          <w:i/>
          <w:sz w:val="24"/>
          <w:szCs w:val="24"/>
        </w:rPr>
        <w:t>zónának</w:t>
      </w:r>
      <w:proofErr w:type="gramEnd"/>
      <w:r w:rsidRPr="00B26739">
        <w:rPr>
          <w:rFonts w:ascii="Times New Roman" w:hAnsi="Times New Roman" w:cs="Times New Roman"/>
          <w:i/>
          <w:sz w:val="24"/>
          <w:szCs w:val="24"/>
        </w:rPr>
        <w:t xml:space="preserve"> minősül, ide nem értve a Budapest Főváros Önkormányzata tulajdonában álló közterületeket.”</w:t>
      </w:r>
    </w:p>
    <w:p w:rsidR="00F329CD" w:rsidRDefault="00F329CD" w:rsidP="000336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36C1" w:rsidRPr="000336C1" w:rsidRDefault="000336C1" w:rsidP="000336C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16B98" w:rsidRPr="00B26739" w:rsidRDefault="00D91977" w:rsidP="00B267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516B98" w:rsidRPr="00B26739">
        <w:rPr>
          <w:rFonts w:ascii="Times New Roman" w:hAnsi="Times New Roman" w:cs="Times New Roman"/>
          <w:b/>
          <w:sz w:val="24"/>
          <w:szCs w:val="24"/>
        </w:rPr>
        <w:t>. §</w:t>
      </w:r>
    </w:p>
    <w:p w:rsidR="00516B98" w:rsidRPr="00B26739" w:rsidRDefault="00516B98" w:rsidP="00B26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6B98" w:rsidRPr="00B26739" w:rsidRDefault="00E30150" w:rsidP="00B267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6739">
        <w:rPr>
          <w:rFonts w:ascii="Times New Roman" w:hAnsi="Times New Roman" w:cs="Times New Roman"/>
          <w:sz w:val="24"/>
          <w:szCs w:val="24"/>
        </w:rPr>
        <w:t xml:space="preserve">(1) </w:t>
      </w:r>
      <w:r w:rsidR="00516B98" w:rsidRPr="00B26739">
        <w:rPr>
          <w:rFonts w:ascii="Times New Roman" w:hAnsi="Times New Roman" w:cs="Times New Roman"/>
          <w:sz w:val="24"/>
          <w:szCs w:val="24"/>
        </w:rPr>
        <w:t>A Közter. Ör. 24/B. § (</w:t>
      </w:r>
      <w:r w:rsidR="00240B33" w:rsidRPr="00B26739">
        <w:rPr>
          <w:rFonts w:ascii="Times New Roman" w:hAnsi="Times New Roman" w:cs="Times New Roman"/>
          <w:sz w:val="24"/>
          <w:szCs w:val="24"/>
        </w:rPr>
        <w:t>1) bekezdés a</w:t>
      </w:r>
      <w:r w:rsidR="00516B98" w:rsidRPr="00B26739">
        <w:rPr>
          <w:rFonts w:ascii="Times New Roman" w:hAnsi="Times New Roman" w:cs="Times New Roman"/>
          <w:sz w:val="24"/>
          <w:szCs w:val="24"/>
        </w:rPr>
        <w:t>) pont</w:t>
      </w:r>
      <w:r w:rsidR="005833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335F">
        <w:rPr>
          <w:rFonts w:ascii="Times New Roman" w:hAnsi="Times New Roman" w:cs="Times New Roman"/>
          <w:sz w:val="24"/>
          <w:szCs w:val="24"/>
        </w:rPr>
        <w:t>aa</w:t>
      </w:r>
      <w:proofErr w:type="spellEnd"/>
      <w:r w:rsidR="0058335F">
        <w:rPr>
          <w:rFonts w:ascii="Times New Roman" w:hAnsi="Times New Roman" w:cs="Times New Roman"/>
          <w:sz w:val="24"/>
          <w:szCs w:val="24"/>
        </w:rPr>
        <w:t xml:space="preserve">) – </w:t>
      </w:r>
      <w:proofErr w:type="spellStart"/>
      <w:r w:rsidR="0058335F">
        <w:rPr>
          <w:rFonts w:ascii="Times New Roman" w:hAnsi="Times New Roman" w:cs="Times New Roman"/>
          <w:sz w:val="24"/>
          <w:szCs w:val="24"/>
        </w:rPr>
        <w:t>ac</w:t>
      </w:r>
      <w:proofErr w:type="spellEnd"/>
      <w:r w:rsidR="0058335F">
        <w:rPr>
          <w:rFonts w:ascii="Times New Roman" w:hAnsi="Times New Roman" w:cs="Times New Roman"/>
          <w:sz w:val="24"/>
          <w:szCs w:val="24"/>
        </w:rPr>
        <w:t>) alpont</w:t>
      </w:r>
      <w:r w:rsidR="00516B98" w:rsidRPr="00B26739">
        <w:rPr>
          <w:rFonts w:ascii="Times New Roman" w:hAnsi="Times New Roman" w:cs="Times New Roman"/>
          <w:sz w:val="24"/>
          <w:szCs w:val="24"/>
        </w:rPr>
        <w:t>ja helyébe a következő rendelkezés</w:t>
      </w:r>
      <w:r w:rsidR="0058335F">
        <w:rPr>
          <w:rFonts w:ascii="Times New Roman" w:hAnsi="Times New Roman" w:cs="Times New Roman"/>
          <w:sz w:val="24"/>
          <w:szCs w:val="24"/>
        </w:rPr>
        <w:t>ek</w:t>
      </w:r>
      <w:r w:rsidR="00516B98" w:rsidRPr="00B26739">
        <w:rPr>
          <w:rFonts w:ascii="Times New Roman" w:hAnsi="Times New Roman" w:cs="Times New Roman"/>
          <w:sz w:val="24"/>
          <w:szCs w:val="24"/>
        </w:rPr>
        <w:t xml:space="preserve"> lép</w:t>
      </w:r>
      <w:r w:rsidR="0058335F">
        <w:rPr>
          <w:rFonts w:ascii="Times New Roman" w:hAnsi="Times New Roman" w:cs="Times New Roman"/>
          <w:sz w:val="24"/>
          <w:szCs w:val="24"/>
        </w:rPr>
        <w:t>nek</w:t>
      </w:r>
      <w:r w:rsidR="00516B98" w:rsidRPr="00B26739">
        <w:rPr>
          <w:rFonts w:ascii="Times New Roman" w:hAnsi="Times New Roman" w:cs="Times New Roman"/>
          <w:sz w:val="24"/>
          <w:szCs w:val="24"/>
        </w:rPr>
        <w:t>:</w:t>
      </w:r>
    </w:p>
    <w:p w:rsidR="00516B98" w:rsidRPr="00B26739" w:rsidRDefault="00516B98" w:rsidP="00B267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0B33" w:rsidRPr="00852DEE" w:rsidRDefault="0058335F" w:rsidP="00852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040CFE" w:rsidRPr="00B26739">
        <w:rPr>
          <w:rFonts w:ascii="Times New Roman" w:hAnsi="Times New Roman" w:cs="Times New Roman"/>
          <w:sz w:val="24"/>
          <w:szCs w:val="24"/>
        </w:rPr>
        <w:t xml:space="preserve">Kölcsönzési célú </w:t>
      </w:r>
      <w:proofErr w:type="spellStart"/>
      <w:r w:rsidR="00040CFE" w:rsidRPr="00B26739">
        <w:rPr>
          <w:rFonts w:ascii="Times New Roman" w:hAnsi="Times New Roman" w:cs="Times New Roman"/>
          <w:sz w:val="24"/>
          <w:szCs w:val="24"/>
        </w:rPr>
        <w:t>mikromobilitási</w:t>
      </w:r>
      <w:proofErr w:type="spellEnd"/>
      <w:r w:rsidR="00040CFE" w:rsidRPr="00B26739">
        <w:rPr>
          <w:rFonts w:ascii="Times New Roman" w:hAnsi="Times New Roman" w:cs="Times New Roman"/>
          <w:sz w:val="24"/>
          <w:szCs w:val="24"/>
        </w:rPr>
        <w:t xml:space="preserve"> eszközök közterületen történő elhelyezése, tárolása céljából akkor adható közterület-használati hozzájárulás a mikromobilitási szolgáltató részére, ha a </w:t>
      </w:r>
      <w:proofErr w:type="spellStart"/>
      <w:r w:rsidR="00040CFE" w:rsidRPr="00B26739">
        <w:rPr>
          <w:rFonts w:ascii="Times New Roman" w:hAnsi="Times New Roman" w:cs="Times New Roman"/>
          <w:sz w:val="24"/>
          <w:szCs w:val="24"/>
        </w:rPr>
        <w:lastRenderedPageBreak/>
        <w:t>mikromobilitási</w:t>
      </w:r>
      <w:proofErr w:type="spellEnd"/>
      <w:r w:rsidR="00040CFE" w:rsidRPr="00B26739">
        <w:rPr>
          <w:rFonts w:ascii="Times New Roman" w:hAnsi="Times New Roman" w:cs="Times New Roman"/>
          <w:sz w:val="24"/>
          <w:szCs w:val="24"/>
        </w:rPr>
        <w:t xml:space="preserve"> szolgáltató</w:t>
      </w:r>
      <w:r w:rsidR="00B82F84">
        <w:rPr>
          <w:rFonts w:ascii="Times New Roman" w:hAnsi="Times New Roman" w:cs="Times New Roman"/>
          <w:sz w:val="24"/>
          <w:szCs w:val="24"/>
        </w:rPr>
        <w:t xml:space="preserve"> </w:t>
      </w:r>
      <w:r w:rsidR="00240B33" w:rsidRPr="00852DEE">
        <w:rPr>
          <w:rFonts w:ascii="Times New Roman" w:hAnsi="Times New Roman" w:cs="Times New Roman"/>
          <w:sz w:val="24"/>
          <w:szCs w:val="24"/>
        </w:rPr>
        <w:t>az általa üzemeltetett valamennyi mikromobilitási eszközt – a jogszerű közterület-használat ellenőrizhetősége érdekében – olyan egyedi azonosító jellel látta el, amely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8335F" w:rsidRDefault="0058335F" w:rsidP="00B26739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40B33" w:rsidRPr="00B26739" w:rsidRDefault="0058335F" w:rsidP="00B267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„</w:t>
      </w:r>
      <w:proofErr w:type="spellStart"/>
      <w:r w:rsidR="00516B98" w:rsidRPr="00B26739">
        <w:rPr>
          <w:rFonts w:ascii="Times New Roman" w:hAnsi="Times New Roman" w:cs="Times New Roman"/>
          <w:i/>
          <w:sz w:val="24"/>
          <w:szCs w:val="24"/>
        </w:rPr>
        <w:t>aa</w:t>
      </w:r>
      <w:proofErr w:type="spellEnd"/>
      <w:r w:rsidR="00516B98" w:rsidRPr="00B26739">
        <w:rPr>
          <w:rFonts w:ascii="Times New Roman" w:hAnsi="Times New Roman" w:cs="Times New Roman"/>
          <w:i/>
          <w:sz w:val="24"/>
          <w:szCs w:val="24"/>
        </w:rPr>
        <w:t xml:space="preserve">) a latin ábécé nagybetűiből </w:t>
      </w:r>
      <w:r w:rsidR="0094280B" w:rsidRPr="00B26739">
        <w:rPr>
          <w:rFonts w:ascii="Times New Roman" w:hAnsi="Times New Roman" w:cs="Times New Roman"/>
          <w:i/>
          <w:sz w:val="24"/>
          <w:szCs w:val="24"/>
        </w:rPr>
        <w:t>vagy</w:t>
      </w:r>
      <w:r w:rsidR="00516B98" w:rsidRPr="00B26739">
        <w:rPr>
          <w:rFonts w:ascii="Times New Roman" w:hAnsi="Times New Roman" w:cs="Times New Roman"/>
          <w:i/>
          <w:sz w:val="24"/>
          <w:szCs w:val="24"/>
        </w:rPr>
        <w:t xml:space="preserve"> arab számokból képzett, legalább négy, </w:t>
      </w:r>
      <w:r w:rsidR="0094280B" w:rsidRPr="00B26739">
        <w:rPr>
          <w:rFonts w:ascii="Times New Roman" w:hAnsi="Times New Roman" w:cs="Times New Roman"/>
          <w:i/>
          <w:sz w:val="24"/>
          <w:szCs w:val="24"/>
        </w:rPr>
        <w:t xml:space="preserve">legfeljebb hét </w:t>
      </w:r>
      <w:proofErr w:type="gramStart"/>
      <w:r w:rsidR="0094280B" w:rsidRPr="00B26739">
        <w:rPr>
          <w:rFonts w:ascii="Times New Roman" w:hAnsi="Times New Roman" w:cs="Times New Roman"/>
          <w:i/>
          <w:sz w:val="24"/>
          <w:szCs w:val="24"/>
        </w:rPr>
        <w:t>karakterből</w:t>
      </w:r>
      <w:proofErr w:type="gramEnd"/>
      <w:r w:rsidR="0094280B" w:rsidRPr="00B26739">
        <w:rPr>
          <w:rFonts w:ascii="Times New Roman" w:hAnsi="Times New Roman" w:cs="Times New Roman"/>
          <w:i/>
          <w:sz w:val="24"/>
          <w:szCs w:val="24"/>
        </w:rPr>
        <w:t xml:space="preserve"> áll,</w:t>
      </w:r>
      <w:r w:rsidR="00240B33" w:rsidRPr="00B267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0B33" w:rsidRPr="00B26739" w:rsidRDefault="00240B33" w:rsidP="00B26739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6739">
        <w:rPr>
          <w:rFonts w:ascii="Times New Roman" w:hAnsi="Times New Roman" w:cs="Times New Roman"/>
          <w:i/>
          <w:sz w:val="24"/>
          <w:szCs w:val="24"/>
        </w:rPr>
        <w:t>ab) a mikromobilitási eszköz két oldalán egy-egy példányban, vagy a hátulján, minimum 30mm magas és 4mm vonalvastagságú karakterekkel, hátul minimum 50mm magas és 7mm vonalvastagságú karakterekkel jelenik meg,</w:t>
      </w:r>
    </w:p>
    <w:p w:rsidR="00516B98" w:rsidRPr="00B26739" w:rsidRDefault="00240B33" w:rsidP="00B26739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6739">
        <w:rPr>
          <w:rFonts w:ascii="Times New Roman" w:hAnsi="Times New Roman" w:cs="Times New Roman"/>
          <w:i/>
          <w:sz w:val="24"/>
          <w:szCs w:val="24"/>
        </w:rPr>
        <w:t xml:space="preserve">ac) </w:t>
      </w:r>
      <w:proofErr w:type="gramStart"/>
      <w:r w:rsidRPr="00B26739">
        <w:rPr>
          <w:rFonts w:ascii="Times New Roman" w:hAnsi="Times New Roman" w:cs="Times New Roman"/>
          <w:i/>
          <w:sz w:val="24"/>
          <w:szCs w:val="24"/>
        </w:rPr>
        <w:t>karakterek</w:t>
      </w:r>
      <w:proofErr w:type="gramEnd"/>
      <w:r w:rsidRPr="00B26739">
        <w:rPr>
          <w:rFonts w:ascii="Times New Roman" w:hAnsi="Times New Roman" w:cs="Times New Roman"/>
          <w:i/>
          <w:sz w:val="24"/>
          <w:szCs w:val="24"/>
        </w:rPr>
        <w:t xml:space="preserve"> nem érhetnek össze, közöttük minimum 5 mm távolságot kell tartani, és a</w:t>
      </w:r>
      <w:r w:rsidR="00B66D67" w:rsidRPr="00B2673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26739">
        <w:rPr>
          <w:rFonts w:ascii="Times New Roman" w:hAnsi="Times New Roman" w:cs="Times New Roman"/>
          <w:i/>
          <w:sz w:val="24"/>
          <w:szCs w:val="24"/>
        </w:rPr>
        <w:t>karakterek háttérhez viszonyított kontrasztaránya legalább 4,5:1</w:t>
      </w:r>
      <w:r w:rsidR="0053066D">
        <w:rPr>
          <w:rFonts w:ascii="Times New Roman" w:hAnsi="Times New Roman" w:cs="Times New Roman"/>
          <w:i/>
          <w:sz w:val="24"/>
          <w:szCs w:val="24"/>
        </w:rPr>
        <w:t xml:space="preserve"> arányú</w:t>
      </w:r>
      <w:r w:rsidRPr="00B26739">
        <w:rPr>
          <w:rFonts w:ascii="Times New Roman" w:hAnsi="Times New Roman" w:cs="Times New Roman"/>
          <w:i/>
          <w:sz w:val="24"/>
          <w:szCs w:val="24"/>
        </w:rPr>
        <w:t>;</w:t>
      </w:r>
      <w:r w:rsidR="00516B98" w:rsidRPr="00B26739">
        <w:rPr>
          <w:rFonts w:ascii="Times New Roman" w:hAnsi="Times New Roman" w:cs="Times New Roman"/>
          <w:i/>
          <w:sz w:val="24"/>
          <w:szCs w:val="24"/>
        </w:rPr>
        <w:t>”</w:t>
      </w:r>
    </w:p>
    <w:p w:rsidR="00516B98" w:rsidRDefault="00516B98" w:rsidP="00B267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8335F" w:rsidRPr="00B26739" w:rsidRDefault="0058335F" w:rsidP="00B267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6B67CE" w:rsidRPr="00B26739" w:rsidRDefault="006B67CE" w:rsidP="00B267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6739">
        <w:rPr>
          <w:rFonts w:ascii="Times New Roman" w:hAnsi="Times New Roman" w:cs="Times New Roman"/>
          <w:sz w:val="24"/>
          <w:szCs w:val="24"/>
        </w:rPr>
        <w:t xml:space="preserve">(2) A Közter. Ör. 24/B. § (5) bekezdése </w:t>
      </w:r>
      <w:r w:rsidR="006C5302" w:rsidRPr="00B26739">
        <w:rPr>
          <w:rFonts w:ascii="Times New Roman" w:hAnsi="Times New Roman" w:cs="Times New Roman"/>
          <w:sz w:val="24"/>
          <w:szCs w:val="24"/>
        </w:rPr>
        <w:t>helyébe a következő rendelkezés lép</w:t>
      </w:r>
      <w:r w:rsidRPr="00B26739">
        <w:rPr>
          <w:rFonts w:ascii="Times New Roman" w:hAnsi="Times New Roman" w:cs="Times New Roman"/>
          <w:sz w:val="24"/>
          <w:szCs w:val="24"/>
        </w:rPr>
        <w:t>:</w:t>
      </w:r>
    </w:p>
    <w:p w:rsidR="006B67CE" w:rsidRPr="00B26739" w:rsidRDefault="006B67CE" w:rsidP="00B26739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B67CE" w:rsidRPr="00B26739" w:rsidRDefault="006B67CE" w:rsidP="00B26739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6739">
        <w:rPr>
          <w:rFonts w:ascii="Times New Roman" w:hAnsi="Times New Roman" w:cs="Times New Roman"/>
          <w:i/>
          <w:sz w:val="24"/>
          <w:szCs w:val="24"/>
        </w:rPr>
        <w:t>„</w:t>
      </w:r>
      <w:r w:rsidR="006C5302" w:rsidRPr="00B26739">
        <w:rPr>
          <w:rFonts w:ascii="Times New Roman" w:hAnsi="Times New Roman" w:cs="Times New Roman"/>
          <w:i/>
          <w:sz w:val="24"/>
          <w:szCs w:val="24"/>
        </w:rPr>
        <w:t>(5) A mikromobilitási pontok közterület-használatára</w:t>
      </w:r>
      <w:r w:rsidR="006C5302" w:rsidRPr="00B26739">
        <w:rPr>
          <w:rFonts w:ascii="Times New Roman" w:hAnsi="Times New Roman" w:cs="Times New Roman"/>
          <w:sz w:val="24"/>
          <w:szCs w:val="24"/>
        </w:rPr>
        <w:t xml:space="preserve"> </w:t>
      </w:r>
      <w:r w:rsidR="006C5302" w:rsidRPr="00B26739">
        <w:rPr>
          <w:rFonts w:ascii="Times New Roman" w:hAnsi="Times New Roman" w:cs="Times New Roman"/>
          <w:i/>
          <w:sz w:val="24"/>
          <w:szCs w:val="24"/>
        </w:rPr>
        <w:t>– a közösségi kerékpáros rendszer keretében üzemeltetett eszközök kivételével – csak határozott időre, de legalább 12 hónap és legfeljebb 36 hónap időtartamra adható engedély azzal, hogy a mikromobilitási szolgáltató számára első alkalommal legfeljebb 24 hónap időtartamra adható közterület-használati engedély</w:t>
      </w:r>
      <w:r w:rsidRPr="00B26739">
        <w:rPr>
          <w:rFonts w:ascii="Times New Roman" w:hAnsi="Times New Roman" w:cs="Times New Roman"/>
          <w:i/>
          <w:sz w:val="24"/>
          <w:szCs w:val="24"/>
        </w:rPr>
        <w:t>.”</w:t>
      </w:r>
    </w:p>
    <w:p w:rsidR="006B67CE" w:rsidRDefault="006B67CE" w:rsidP="00B267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67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335F" w:rsidRPr="00B26739" w:rsidRDefault="0058335F" w:rsidP="00B267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0150" w:rsidRPr="00B26739" w:rsidRDefault="00E30150" w:rsidP="00B267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6739">
        <w:rPr>
          <w:rFonts w:ascii="Times New Roman" w:hAnsi="Times New Roman" w:cs="Times New Roman"/>
          <w:sz w:val="24"/>
          <w:szCs w:val="24"/>
        </w:rPr>
        <w:t>(</w:t>
      </w:r>
      <w:r w:rsidR="006B67CE" w:rsidRPr="00B26739">
        <w:rPr>
          <w:rFonts w:ascii="Times New Roman" w:hAnsi="Times New Roman" w:cs="Times New Roman"/>
          <w:sz w:val="24"/>
          <w:szCs w:val="24"/>
        </w:rPr>
        <w:t>3</w:t>
      </w:r>
      <w:r w:rsidRPr="00B26739">
        <w:rPr>
          <w:rFonts w:ascii="Times New Roman" w:hAnsi="Times New Roman" w:cs="Times New Roman"/>
          <w:sz w:val="24"/>
          <w:szCs w:val="24"/>
        </w:rPr>
        <w:t>) A Közter. Ör. 24/B. § (6) bekezdése a következő f) ponttal egészül ki:</w:t>
      </w:r>
    </w:p>
    <w:p w:rsidR="00E30150" w:rsidRPr="00B26739" w:rsidRDefault="00E30150" w:rsidP="00B267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E30150" w:rsidRPr="00B26739" w:rsidRDefault="00E30150" w:rsidP="00B26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6739">
        <w:rPr>
          <w:rFonts w:ascii="Times New Roman" w:hAnsi="Times New Roman" w:cs="Times New Roman"/>
          <w:sz w:val="24"/>
          <w:szCs w:val="24"/>
        </w:rPr>
        <w:t>[A kölcsönzési célú mikromobilitási eszközök elhelyezésére vonatkozó közterület-használati engedély iránti kérelemhez a 18. § (1) bekezdésében meghatározottakon túl a mikromobilitási szolgáltatónak nyilatkoznia kell:]</w:t>
      </w:r>
    </w:p>
    <w:p w:rsidR="0058335F" w:rsidRDefault="0058335F" w:rsidP="00B26739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30150" w:rsidRPr="00852DEE" w:rsidRDefault="00E30150" w:rsidP="00B26739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6739">
        <w:rPr>
          <w:rFonts w:ascii="Times New Roman" w:hAnsi="Times New Roman" w:cs="Times New Roman"/>
          <w:i/>
          <w:sz w:val="24"/>
          <w:szCs w:val="24"/>
        </w:rPr>
        <w:t>„f) hogy tájékoztatja a felhasználóit arról, hogy utast nem szállíthat az eszközön, alkoholos</w:t>
      </w:r>
      <w:r w:rsidR="0007069B" w:rsidRPr="00B2673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26739">
        <w:rPr>
          <w:rFonts w:ascii="Times New Roman" w:hAnsi="Times New Roman" w:cs="Times New Roman"/>
          <w:i/>
          <w:sz w:val="24"/>
          <w:szCs w:val="24"/>
        </w:rPr>
        <w:t xml:space="preserve">befolyásoltság alatt nem veheti igénybe a szolgáltatást, valamint arról, hogy hol közlekedhet és </w:t>
      </w:r>
      <w:r w:rsidRPr="00852DEE">
        <w:rPr>
          <w:rFonts w:ascii="Times New Roman" w:hAnsi="Times New Roman" w:cs="Times New Roman"/>
          <w:i/>
          <w:sz w:val="24"/>
          <w:szCs w:val="24"/>
        </w:rPr>
        <w:t>hol nem a</w:t>
      </w:r>
      <w:r w:rsidR="00EA0010" w:rsidRPr="00852DEE">
        <w:rPr>
          <w:rFonts w:ascii="Times New Roman" w:hAnsi="Times New Roman" w:cs="Times New Roman"/>
          <w:i/>
          <w:sz w:val="24"/>
          <w:szCs w:val="24"/>
        </w:rPr>
        <w:t>z eszközze</w:t>
      </w:r>
      <w:r w:rsidRPr="00852DEE">
        <w:rPr>
          <w:rFonts w:ascii="Times New Roman" w:hAnsi="Times New Roman" w:cs="Times New Roman"/>
          <w:i/>
          <w:sz w:val="24"/>
          <w:szCs w:val="24"/>
        </w:rPr>
        <w:t xml:space="preserve">l, </w:t>
      </w:r>
      <w:r w:rsidR="0007069B" w:rsidRPr="00852DEE">
        <w:rPr>
          <w:rFonts w:ascii="Times New Roman" w:hAnsi="Times New Roman" w:cs="Times New Roman"/>
          <w:i/>
          <w:sz w:val="24"/>
          <w:szCs w:val="24"/>
        </w:rPr>
        <w:t xml:space="preserve">vagy </w:t>
      </w:r>
      <w:r w:rsidRPr="00852DEE">
        <w:rPr>
          <w:rFonts w:ascii="Times New Roman" w:hAnsi="Times New Roman" w:cs="Times New Roman"/>
          <w:i/>
          <w:sz w:val="24"/>
          <w:szCs w:val="24"/>
        </w:rPr>
        <w:t>hol zárhatja le az</w:t>
      </w:r>
      <w:r w:rsidR="0007069B" w:rsidRPr="00852DEE">
        <w:rPr>
          <w:rFonts w:ascii="Times New Roman" w:hAnsi="Times New Roman" w:cs="Times New Roman"/>
          <w:i/>
          <w:sz w:val="24"/>
          <w:szCs w:val="24"/>
        </w:rPr>
        <w:t>t</w:t>
      </w:r>
      <w:r w:rsidRPr="00852DEE">
        <w:rPr>
          <w:rFonts w:ascii="Times New Roman" w:hAnsi="Times New Roman" w:cs="Times New Roman"/>
          <w:i/>
          <w:sz w:val="24"/>
          <w:szCs w:val="24"/>
        </w:rPr>
        <w:t>.”</w:t>
      </w:r>
    </w:p>
    <w:p w:rsidR="00E30150" w:rsidRPr="00852DEE" w:rsidRDefault="00E30150" w:rsidP="00B267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0150" w:rsidRPr="00B26739" w:rsidRDefault="00E30150" w:rsidP="00B267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D146AC" w:rsidRPr="00B26739" w:rsidRDefault="00D91977" w:rsidP="00B267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D24149" w:rsidRPr="00B26739">
        <w:rPr>
          <w:rFonts w:ascii="Times New Roman" w:hAnsi="Times New Roman" w:cs="Times New Roman"/>
          <w:b/>
          <w:sz w:val="24"/>
          <w:szCs w:val="24"/>
        </w:rPr>
        <w:t>. §</w:t>
      </w:r>
    </w:p>
    <w:p w:rsidR="00D146AC" w:rsidRPr="00B26739" w:rsidRDefault="00D146AC" w:rsidP="00B26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33EA" w:rsidRPr="00B26739" w:rsidRDefault="005C33EA" w:rsidP="00B267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6739">
        <w:rPr>
          <w:rFonts w:ascii="Times New Roman" w:hAnsi="Times New Roman" w:cs="Times New Roman"/>
          <w:sz w:val="24"/>
          <w:szCs w:val="24"/>
        </w:rPr>
        <w:t xml:space="preserve">A Közter. Ör. </w:t>
      </w:r>
      <w:r w:rsidR="00D05B51" w:rsidRPr="00B26739">
        <w:rPr>
          <w:rFonts w:ascii="Times New Roman" w:hAnsi="Times New Roman" w:cs="Times New Roman"/>
          <w:sz w:val="24"/>
          <w:szCs w:val="24"/>
        </w:rPr>
        <w:t>29</w:t>
      </w:r>
      <w:r w:rsidRPr="00B26739">
        <w:rPr>
          <w:rFonts w:ascii="Times New Roman" w:hAnsi="Times New Roman" w:cs="Times New Roman"/>
          <w:sz w:val="24"/>
          <w:szCs w:val="24"/>
        </w:rPr>
        <w:t xml:space="preserve">. § </w:t>
      </w:r>
      <w:r w:rsidR="00D05B51" w:rsidRPr="00B26739">
        <w:rPr>
          <w:rFonts w:ascii="Times New Roman" w:hAnsi="Times New Roman" w:cs="Times New Roman"/>
          <w:sz w:val="24"/>
          <w:szCs w:val="24"/>
        </w:rPr>
        <w:t>(6) bekezdése</w:t>
      </w:r>
      <w:r w:rsidR="00A249A7" w:rsidRPr="00B26739">
        <w:rPr>
          <w:rFonts w:ascii="Times New Roman" w:hAnsi="Times New Roman" w:cs="Times New Roman"/>
          <w:sz w:val="24"/>
          <w:szCs w:val="24"/>
        </w:rPr>
        <w:t xml:space="preserve"> </w:t>
      </w:r>
      <w:r w:rsidRPr="00B26739">
        <w:rPr>
          <w:rFonts w:ascii="Times New Roman" w:hAnsi="Times New Roman" w:cs="Times New Roman"/>
          <w:sz w:val="24"/>
          <w:szCs w:val="24"/>
        </w:rPr>
        <w:t>helyébe a következő rendelkezés lép:</w:t>
      </w:r>
    </w:p>
    <w:p w:rsidR="005C33EA" w:rsidRPr="00B26739" w:rsidRDefault="005C33EA" w:rsidP="00B267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33EA" w:rsidRPr="00B26739" w:rsidRDefault="00D05B51" w:rsidP="00B26739">
      <w:pPr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673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C33EA" w:rsidRPr="00B26739">
        <w:rPr>
          <w:rFonts w:ascii="Times New Roman" w:hAnsi="Times New Roman" w:cs="Times New Roman"/>
          <w:i/>
          <w:sz w:val="24"/>
          <w:szCs w:val="24"/>
        </w:rPr>
        <w:t>„</w:t>
      </w:r>
      <w:r w:rsidRPr="00B26739">
        <w:rPr>
          <w:rFonts w:ascii="Times New Roman" w:hAnsi="Times New Roman" w:cs="Times New Roman"/>
          <w:i/>
          <w:sz w:val="24"/>
          <w:szCs w:val="24"/>
        </w:rPr>
        <w:t>(6</w:t>
      </w:r>
      <w:r w:rsidR="005C33EA" w:rsidRPr="00B26739"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Pr="00B26739">
        <w:rPr>
          <w:rFonts w:ascii="Times New Roman" w:hAnsi="Times New Roman" w:cs="Times New Roman"/>
          <w:i/>
          <w:sz w:val="24"/>
          <w:szCs w:val="24"/>
        </w:rPr>
        <w:t>A (2a) bekezdésben meghatározott jogellenes közterület-használat esetén a mikromobilitási szolgáltató a jogellenesen elhelyezett vagy tárolt mikromobilitási eszközei után a jogellenes használattal érintett napokra legfeljebb 25.000</w:t>
      </w:r>
      <w:r w:rsidR="0053066D">
        <w:rPr>
          <w:rFonts w:ascii="Times New Roman" w:hAnsi="Times New Roman" w:cs="Times New Roman"/>
          <w:i/>
          <w:sz w:val="24"/>
          <w:szCs w:val="24"/>
        </w:rPr>
        <w:t>,-</w:t>
      </w:r>
      <w:r w:rsidRPr="00B26739">
        <w:rPr>
          <w:rFonts w:ascii="Times New Roman" w:hAnsi="Times New Roman" w:cs="Times New Roman"/>
          <w:i/>
          <w:sz w:val="24"/>
          <w:szCs w:val="24"/>
        </w:rPr>
        <w:t xml:space="preserve"> Ft/eszköz/nap közigazgatási bírságot köteles megfizetni.</w:t>
      </w:r>
      <w:r w:rsidR="005C33EA" w:rsidRPr="00B26739">
        <w:rPr>
          <w:rFonts w:ascii="Times New Roman" w:hAnsi="Times New Roman" w:cs="Times New Roman"/>
          <w:i/>
          <w:sz w:val="24"/>
          <w:szCs w:val="24"/>
        </w:rPr>
        <w:t>”</w:t>
      </w:r>
    </w:p>
    <w:p w:rsidR="00626CE4" w:rsidRPr="00B26739" w:rsidRDefault="00626CE4" w:rsidP="00B26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50B8" w:rsidRPr="00B26739" w:rsidRDefault="00E850B8" w:rsidP="00B26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5938" w:rsidRPr="00B26739" w:rsidRDefault="00D91977" w:rsidP="00B267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3E05D2" w:rsidRPr="00B26739">
        <w:rPr>
          <w:rFonts w:ascii="Times New Roman" w:hAnsi="Times New Roman" w:cs="Times New Roman"/>
          <w:b/>
          <w:sz w:val="24"/>
          <w:szCs w:val="24"/>
        </w:rPr>
        <w:t>.</w:t>
      </w:r>
      <w:r w:rsidR="00FE24FE" w:rsidRPr="00B26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05D2" w:rsidRPr="00B26739">
        <w:rPr>
          <w:rFonts w:ascii="Times New Roman" w:hAnsi="Times New Roman" w:cs="Times New Roman"/>
          <w:b/>
          <w:sz w:val="24"/>
          <w:szCs w:val="24"/>
        </w:rPr>
        <w:t>§</w:t>
      </w:r>
    </w:p>
    <w:p w:rsidR="00EC6842" w:rsidRPr="00B26739" w:rsidRDefault="00EC6842" w:rsidP="00B267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50B8" w:rsidRPr="00B26739" w:rsidRDefault="00E850B8" w:rsidP="00B26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6739">
        <w:rPr>
          <w:rFonts w:ascii="Times New Roman" w:hAnsi="Times New Roman" w:cs="Times New Roman"/>
          <w:sz w:val="24"/>
          <w:szCs w:val="24"/>
        </w:rPr>
        <w:t>Ez a rendelet a kihirdetését követő napon lép hatályba, és a kihirdetését követő második napon hatályát veszti.</w:t>
      </w:r>
    </w:p>
    <w:p w:rsidR="007C76F3" w:rsidRPr="00B26739" w:rsidRDefault="007C76F3" w:rsidP="00B26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50B8" w:rsidRDefault="00E850B8" w:rsidP="00B26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17FF" w:rsidRPr="00B26739" w:rsidRDefault="00AE17FF" w:rsidP="00B26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850B8" w:rsidRPr="00B26739" w:rsidRDefault="00D91977" w:rsidP="00B26739">
      <w:pPr>
        <w:tabs>
          <w:tab w:val="left" w:pos="4280"/>
          <w:tab w:val="center" w:pos="453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8</w:t>
      </w:r>
      <w:r w:rsidR="00102974" w:rsidRPr="00B26739">
        <w:rPr>
          <w:rFonts w:ascii="Times New Roman" w:hAnsi="Times New Roman" w:cs="Times New Roman"/>
          <w:b/>
          <w:sz w:val="24"/>
          <w:szCs w:val="24"/>
        </w:rPr>
        <w:t>.</w:t>
      </w:r>
      <w:r w:rsidR="00E959ED" w:rsidRPr="00B26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2974" w:rsidRPr="00B26739">
        <w:rPr>
          <w:rFonts w:ascii="Times New Roman" w:hAnsi="Times New Roman" w:cs="Times New Roman"/>
          <w:b/>
          <w:sz w:val="24"/>
          <w:szCs w:val="24"/>
        </w:rPr>
        <w:t>§</w:t>
      </w:r>
    </w:p>
    <w:p w:rsidR="00E850B8" w:rsidRPr="00B26739" w:rsidRDefault="00E850B8" w:rsidP="00B267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50B8" w:rsidRPr="00B26739" w:rsidRDefault="00E850B8" w:rsidP="00B26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6739">
        <w:rPr>
          <w:rFonts w:ascii="Times New Roman" w:hAnsi="Times New Roman" w:cs="Times New Roman"/>
          <w:sz w:val="24"/>
          <w:szCs w:val="24"/>
        </w:rPr>
        <w:t>E rendelet rendelkezéseit a hatálybalépésekor folyamatban lévő ügyekre is alkalmazni kell.</w:t>
      </w:r>
    </w:p>
    <w:p w:rsidR="00FB03A3" w:rsidRPr="00B26739" w:rsidRDefault="00FB03A3" w:rsidP="00B26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1977" w:rsidRPr="00B26739" w:rsidRDefault="005E1977" w:rsidP="00B26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50B8" w:rsidRPr="00B26739" w:rsidRDefault="00E850B8" w:rsidP="00B26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138E" w:rsidRPr="00B26739" w:rsidRDefault="000E138E" w:rsidP="00B26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6EB3" w:rsidRPr="00B26739" w:rsidRDefault="00C80255" w:rsidP="00B26739">
      <w:pPr>
        <w:widowControl w:val="0"/>
        <w:tabs>
          <w:tab w:val="center" w:pos="2970"/>
          <w:tab w:val="center" w:pos="7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  <w:r w:rsidRPr="00B2673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               Tóth János</w:t>
      </w:r>
      <w:r w:rsidRPr="00B2673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B2673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="00356EB3" w:rsidRPr="00B26739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  <w:t>Niedermüller Péter</w:t>
      </w:r>
    </w:p>
    <w:p w:rsidR="00356EB3" w:rsidRPr="00B26739" w:rsidRDefault="00356EB3" w:rsidP="00B26739">
      <w:pPr>
        <w:widowControl w:val="0"/>
        <w:tabs>
          <w:tab w:val="center" w:pos="2970"/>
          <w:tab w:val="center" w:pos="7230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  <w:r w:rsidRPr="00B2673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C80255" w:rsidRPr="00B2673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jegyző</w:t>
      </w:r>
      <w:r w:rsidRPr="00B2673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B26739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  <w:tab/>
        <w:t>polgármester</w:t>
      </w:r>
    </w:p>
    <w:p w:rsidR="00C67DD5" w:rsidRPr="00B26739" w:rsidRDefault="00C67DD5" w:rsidP="00B267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</w:p>
    <w:p w:rsidR="00C94406" w:rsidRPr="00B26739" w:rsidRDefault="00C94406" w:rsidP="00B2673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356EB3" w:rsidRPr="00B26739" w:rsidRDefault="00CA73CC" w:rsidP="00B26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B2673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Z</w:t>
      </w:r>
      <w:r w:rsidR="00356EB3" w:rsidRPr="00B2673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áradék</w:t>
      </w:r>
    </w:p>
    <w:p w:rsidR="00356EB3" w:rsidRPr="00B26739" w:rsidRDefault="00356EB3" w:rsidP="00B26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C67DD5" w:rsidRPr="00B26739" w:rsidRDefault="00C67DD5" w:rsidP="00B26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356EB3" w:rsidRPr="00B26739" w:rsidRDefault="00356EB3" w:rsidP="00B26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267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rendelet kihirdetése </w:t>
      </w:r>
      <w:r w:rsidR="00167340" w:rsidRPr="00B26739">
        <w:rPr>
          <w:rFonts w:ascii="Times New Roman" w:eastAsia="Times New Roman" w:hAnsi="Times New Roman" w:cs="Times New Roman"/>
          <w:sz w:val="24"/>
          <w:szCs w:val="24"/>
          <w:lang w:eastAsia="hu-HU"/>
        </w:rPr>
        <w:t>2026</w:t>
      </w:r>
      <w:r w:rsidRPr="00B26739">
        <w:rPr>
          <w:rFonts w:ascii="Times New Roman" w:eastAsia="Times New Roman" w:hAnsi="Times New Roman" w:cs="Times New Roman"/>
          <w:sz w:val="24"/>
          <w:szCs w:val="24"/>
          <w:lang w:eastAsia="hu-HU"/>
        </w:rPr>
        <w:t>.……….…. napján a Szervezeti és Működési Szabályzat szerint a Polgármesteri Hivatal hirdetőtábláján megtörtént.</w:t>
      </w:r>
    </w:p>
    <w:p w:rsidR="00356EB3" w:rsidRPr="00B26739" w:rsidRDefault="00356EB3" w:rsidP="00B267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267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rendelet közzététel céljából megküldésre került a </w:t>
      </w:r>
      <w:hyperlink r:id="rId6" w:history="1">
        <w:r w:rsidRPr="00B26739">
          <w:rPr>
            <w:rFonts w:ascii="Times New Roman" w:eastAsia="Times New Roman" w:hAnsi="Times New Roman" w:cs="Times New Roman"/>
            <w:sz w:val="24"/>
            <w:szCs w:val="24"/>
            <w:u w:val="single"/>
            <w:lang w:eastAsia="hu-HU"/>
          </w:rPr>
          <w:t>www.erzsebetvaros.hu</w:t>
        </w:r>
      </w:hyperlink>
      <w:r w:rsidRPr="00B2673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honlap szerkesztője részére.</w:t>
      </w:r>
    </w:p>
    <w:p w:rsidR="00356EB3" w:rsidRPr="00B26739" w:rsidRDefault="00356EB3" w:rsidP="00B2673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66317" w:rsidRPr="00B26739" w:rsidRDefault="00566317" w:rsidP="00B2673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56EB3" w:rsidRPr="00B26739" w:rsidRDefault="00C80255" w:rsidP="00B2673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ind w:left="6379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B2673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Tóth János</w:t>
      </w:r>
    </w:p>
    <w:p w:rsidR="00CA73CC" w:rsidRPr="00B26739" w:rsidRDefault="00356EB3" w:rsidP="00B2673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ind w:left="6521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B2673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 xml:space="preserve">    jegyző</w:t>
      </w:r>
    </w:p>
    <w:p w:rsidR="00102974" w:rsidRPr="00B26739" w:rsidRDefault="00102974" w:rsidP="00B267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102974" w:rsidRPr="00B26739" w:rsidRDefault="00102974" w:rsidP="00B267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F05D08" w:rsidRPr="00B26739" w:rsidRDefault="00F05D08" w:rsidP="00B267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F05D08" w:rsidRPr="00B26739" w:rsidRDefault="00F05D08" w:rsidP="00B267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F05D08" w:rsidRPr="00B26739" w:rsidRDefault="00F05D08" w:rsidP="00B267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C03EEC" w:rsidRPr="00B26739" w:rsidRDefault="00C03EEC" w:rsidP="00B267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B2673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br w:type="page"/>
      </w:r>
    </w:p>
    <w:p w:rsidR="00356EB3" w:rsidRPr="00B26739" w:rsidRDefault="00BB1247" w:rsidP="00B267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  <w:r w:rsidRPr="00B2673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lastRenderedPageBreak/>
        <w:t xml:space="preserve">Általános </w:t>
      </w:r>
      <w:r w:rsidR="00356EB3" w:rsidRPr="00B26739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  <w:t>Indokolás</w:t>
      </w:r>
    </w:p>
    <w:p w:rsidR="00356EB3" w:rsidRDefault="00356EB3" w:rsidP="00B267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7722FA" w:rsidRDefault="007722FA" w:rsidP="007722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22FA">
        <w:rPr>
          <w:rFonts w:ascii="Times New Roman" w:hAnsi="Times New Roman" w:cs="Times New Roman"/>
          <w:sz w:val="24"/>
          <w:szCs w:val="24"/>
        </w:rPr>
        <w:t>Budapest Főváros Kormány</w:t>
      </w:r>
      <w:r>
        <w:rPr>
          <w:rFonts w:ascii="Times New Roman" w:hAnsi="Times New Roman" w:cs="Times New Roman"/>
          <w:sz w:val="24"/>
          <w:szCs w:val="24"/>
        </w:rPr>
        <w:t>hivatala törvényességi felhívására tekintettel</w:t>
      </w:r>
      <w:r>
        <w:rPr>
          <w:rFonts w:ascii="Times New Roman" w:hAnsi="Times New Roman"/>
          <w:sz w:val="24"/>
          <w:szCs w:val="24"/>
        </w:rPr>
        <w:t xml:space="preserve"> szükséges a rendelet területi hatályának megállapítására vonatkozó normaszöveg módosítása, valamint Erzsébetváros Önkormányzata, Budapest Főváros Önkormányzata és számos fővárosi kerület között</w:t>
      </w:r>
      <w:r w:rsidRPr="00B2215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létrejött, és </w:t>
      </w:r>
      <w:r w:rsidRPr="00B2215D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Pr="00B2215D">
        <w:rPr>
          <w:rFonts w:ascii="Times New Roman" w:hAnsi="Times New Roman"/>
          <w:sz w:val="24"/>
          <w:szCs w:val="24"/>
        </w:rPr>
        <w:t>mikromobilitási</w:t>
      </w:r>
      <w:proofErr w:type="spellEnd"/>
      <w:r w:rsidRPr="00B2215D">
        <w:rPr>
          <w:rFonts w:ascii="Times New Roman" w:hAnsi="Times New Roman"/>
          <w:sz w:val="24"/>
          <w:szCs w:val="24"/>
        </w:rPr>
        <w:t xml:space="preserve"> eszközök fővárosi területeken való elhelyezéséről szóló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215D">
        <w:rPr>
          <w:rFonts w:ascii="Times New Roman" w:hAnsi="Times New Roman"/>
          <w:sz w:val="24"/>
          <w:szCs w:val="24"/>
        </w:rPr>
        <w:t>megállapodás</w:t>
      </w:r>
      <w:r>
        <w:rPr>
          <w:rFonts w:ascii="Times New Roman" w:hAnsi="Times New Roman"/>
          <w:sz w:val="24"/>
          <w:szCs w:val="24"/>
        </w:rPr>
        <w:t xml:space="preserve"> módosítását követően szükséges továbbá a rendelet </w:t>
      </w:r>
      <w:proofErr w:type="spellStart"/>
      <w:r>
        <w:rPr>
          <w:rFonts w:ascii="Times New Roman" w:hAnsi="Times New Roman"/>
          <w:sz w:val="24"/>
          <w:szCs w:val="24"/>
        </w:rPr>
        <w:t>mikromobilitási</w:t>
      </w:r>
      <w:proofErr w:type="spellEnd"/>
      <w:r>
        <w:rPr>
          <w:rFonts w:ascii="Times New Roman" w:hAnsi="Times New Roman"/>
          <w:sz w:val="24"/>
          <w:szCs w:val="24"/>
        </w:rPr>
        <w:t xml:space="preserve"> eszközök elhelyezésére, tárolására vonatkozó egyes szabályainak módosítása. </w:t>
      </w:r>
    </w:p>
    <w:p w:rsidR="007722FA" w:rsidRPr="007722FA" w:rsidRDefault="007722FA" w:rsidP="007722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Fentieken túl szükségessé vált, a gyakorlati tapasztalatokat</w:t>
      </w:r>
      <w:r w:rsidR="00240BE6">
        <w:rPr>
          <w:rFonts w:ascii="Times New Roman" w:hAnsi="Times New Roman"/>
          <w:sz w:val="24"/>
          <w:szCs w:val="24"/>
        </w:rPr>
        <w:t xml:space="preserve"> és helyi viszonyokat</w:t>
      </w:r>
      <w:r>
        <w:rPr>
          <w:rFonts w:ascii="Times New Roman" w:hAnsi="Times New Roman"/>
          <w:sz w:val="24"/>
          <w:szCs w:val="24"/>
        </w:rPr>
        <w:t xml:space="preserve"> is figyelembe véve, a v</w:t>
      </w:r>
      <w:r w:rsidRPr="007722FA">
        <w:rPr>
          <w:rFonts w:ascii="Times New Roman" w:hAnsi="Times New Roman"/>
          <w:sz w:val="24"/>
          <w:szCs w:val="24"/>
        </w:rPr>
        <w:t>endéglátó előkert, teraszra vonatkozó közterület-használati engedély különös szabályai</w:t>
      </w:r>
      <w:r>
        <w:rPr>
          <w:rFonts w:ascii="Times New Roman" w:hAnsi="Times New Roman"/>
          <w:sz w:val="24"/>
          <w:szCs w:val="24"/>
        </w:rPr>
        <w:t>nak felülvizsgálata.</w:t>
      </w:r>
    </w:p>
    <w:p w:rsidR="007722FA" w:rsidRDefault="007722FA" w:rsidP="00B267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4D1642" w:rsidRPr="00B26739" w:rsidRDefault="00BB1247" w:rsidP="00B267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  <w:r w:rsidRPr="00B2673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Részletes</w:t>
      </w:r>
      <w:r w:rsidR="00356EB3" w:rsidRPr="00B26739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  <w:t xml:space="preserve"> indokolás</w:t>
      </w:r>
    </w:p>
    <w:p w:rsidR="00831028" w:rsidRPr="00B26739" w:rsidRDefault="00831028" w:rsidP="00B26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DD5" w:rsidRPr="00B26739" w:rsidRDefault="00B95168" w:rsidP="00B267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6739">
        <w:rPr>
          <w:rFonts w:ascii="Times New Roman" w:hAnsi="Times New Roman" w:cs="Times New Roman"/>
          <w:b/>
          <w:sz w:val="24"/>
          <w:szCs w:val="24"/>
        </w:rPr>
        <w:t>1</w:t>
      </w:r>
      <w:r w:rsidR="00831028" w:rsidRPr="00B26739">
        <w:rPr>
          <w:rFonts w:ascii="Times New Roman" w:hAnsi="Times New Roman" w:cs="Times New Roman"/>
          <w:b/>
          <w:sz w:val="24"/>
          <w:szCs w:val="24"/>
        </w:rPr>
        <w:t>. §</w:t>
      </w:r>
    </w:p>
    <w:p w:rsidR="00217DD5" w:rsidRPr="00B26739" w:rsidRDefault="00217DD5" w:rsidP="00B26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25EE" w:rsidRPr="00B26739" w:rsidRDefault="008B79AC" w:rsidP="00B26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Jogharmonizáció keretében a </w:t>
      </w:r>
      <w:r w:rsidR="001B539A" w:rsidRPr="00B26739">
        <w:rPr>
          <w:rFonts w:ascii="Times New Roman" w:hAnsi="Times New Roman" w:cs="Times New Roman"/>
          <w:sz w:val="24"/>
          <w:szCs w:val="24"/>
        </w:rPr>
        <w:t xml:space="preserve">rendelet területi hatályával összefüggő rendelkezés módosítása, a „társasházi alapító okiratban” </w:t>
      </w:r>
      <w:r w:rsidR="00B26739" w:rsidRPr="00B26739">
        <w:rPr>
          <w:rFonts w:ascii="Times New Roman" w:hAnsi="Times New Roman" w:cs="Times New Roman"/>
          <w:sz w:val="24"/>
          <w:szCs w:val="24"/>
        </w:rPr>
        <w:t>szövegrész</w:t>
      </w:r>
      <w:r w:rsidR="001B539A" w:rsidRPr="00B26739">
        <w:rPr>
          <w:rFonts w:ascii="Times New Roman" w:hAnsi="Times New Roman" w:cs="Times New Roman"/>
          <w:sz w:val="24"/>
          <w:szCs w:val="24"/>
        </w:rPr>
        <w:t xml:space="preserve"> törlése</w:t>
      </w:r>
      <w:r w:rsidR="00DA25EE" w:rsidRPr="00B26739">
        <w:rPr>
          <w:rFonts w:ascii="Times New Roman" w:hAnsi="Times New Roman" w:cs="Times New Roman"/>
          <w:sz w:val="24"/>
          <w:szCs w:val="24"/>
        </w:rPr>
        <w:t>.</w:t>
      </w:r>
    </w:p>
    <w:p w:rsidR="00831028" w:rsidRPr="00B26739" w:rsidRDefault="00831028" w:rsidP="00B267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217DD5" w:rsidRPr="00B26739" w:rsidRDefault="00B95168" w:rsidP="00B267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B2673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</w:t>
      </w:r>
      <w:r w:rsidR="002664E4" w:rsidRPr="00B2673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 §</w:t>
      </w:r>
    </w:p>
    <w:p w:rsidR="00217DD5" w:rsidRPr="00B26739" w:rsidRDefault="00217DD5" w:rsidP="00B267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2664E4" w:rsidRPr="00B26739" w:rsidRDefault="00B26739" w:rsidP="00B267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B26739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 közterület-használat díjmentességi körének bővítésére irányuló módosítás</w:t>
      </w:r>
      <w:r w:rsidR="00701249" w:rsidRPr="00B26739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</w:t>
      </w:r>
    </w:p>
    <w:p w:rsidR="00F841BC" w:rsidRPr="00B26739" w:rsidRDefault="00F841BC" w:rsidP="00B267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217DD5" w:rsidRPr="00852DEE" w:rsidRDefault="00B95168" w:rsidP="00B267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852DE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3</w:t>
      </w:r>
      <w:r w:rsidR="00F841BC" w:rsidRPr="00852DE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 §</w:t>
      </w:r>
    </w:p>
    <w:p w:rsidR="00E71895" w:rsidRPr="00852DEE" w:rsidRDefault="00E71895" w:rsidP="00B267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E71895" w:rsidRPr="00852DEE" w:rsidRDefault="00E71895" w:rsidP="00E718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852DEE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 vendéglátó előkert, terasz elhelyezésére vonatkozó egyes rendelkezés módosítása, valamint a közterület-használati engedélyhez kapcsolódó további követelmények meghatározása.</w:t>
      </w:r>
    </w:p>
    <w:p w:rsidR="00B432FE" w:rsidRPr="00852DEE" w:rsidRDefault="00B432FE" w:rsidP="00B267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E50103" w:rsidRPr="00852DEE" w:rsidRDefault="00E50103" w:rsidP="00E501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852DE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4. §</w:t>
      </w:r>
    </w:p>
    <w:p w:rsidR="00E71895" w:rsidRPr="00852DEE" w:rsidRDefault="00E71895" w:rsidP="00E501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E50103" w:rsidRPr="00852DEE" w:rsidRDefault="00E71895" w:rsidP="00852D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852DEE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A kölcsönzési célú </w:t>
      </w:r>
      <w:proofErr w:type="spellStart"/>
      <w:r w:rsidRPr="00852DEE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mikromobilitási</w:t>
      </w:r>
      <w:proofErr w:type="spellEnd"/>
      <w:r w:rsidRPr="00852DEE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eszközök közterület-használati díjának megállapításához szükséges </w:t>
      </w:r>
      <w:proofErr w:type="gramStart"/>
      <w:r w:rsidRPr="00852DEE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zóna</w:t>
      </w:r>
      <w:proofErr w:type="gramEnd"/>
      <w:r w:rsidRPr="00852DEE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módosítása.</w:t>
      </w:r>
    </w:p>
    <w:p w:rsidR="00D761B5" w:rsidRPr="00B26739" w:rsidRDefault="00D91977" w:rsidP="00B267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5</w:t>
      </w:r>
      <w:r w:rsidR="00D761B5" w:rsidRPr="00B2673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 §</w:t>
      </w:r>
    </w:p>
    <w:p w:rsidR="00D761B5" w:rsidRPr="00B26739" w:rsidRDefault="00D761B5" w:rsidP="00B267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217DD5" w:rsidRPr="00B26739" w:rsidRDefault="00B26739" w:rsidP="00B267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B26739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(1) A mikromobilitási eszközök azonosító jelének formátumára vonatkozó módosítás</w:t>
      </w:r>
      <w:r w:rsidR="00217DD5" w:rsidRPr="00B26739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</w:t>
      </w:r>
    </w:p>
    <w:p w:rsidR="00217DD5" w:rsidRPr="00B26739" w:rsidRDefault="00217DD5" w:rsidP="00B267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B26739" w:rsidRPr="00B26739" w:rsidRDefault="00B26739" w:rsidP="00B267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B26739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(2) A mikromobilitási eszközök használatára kiadható közterület-használati engedély időtartamára vonatkozó módosítás.</w:t>
      </w:r>
    </w:p>
    <w:p w:rsidR="00B26739" w:rsidRPr="00B26739" w:rsidRDefault="00B26739" w:rsidP="00B267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B26739" w:rsidRPr="00B26739" w:rsidRDefault="00B26739" w:rsidP="00852D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B26739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(3) A mikromobilitási szolgáltató részére egy új, a felhasználok tájékoztatására vonatkozó rendelkezés bevezetése.</w:t>
      </w:r>
    </w:p>
    <w:p w:rsidR="005E62BB" w:rsidRPr="00B26739" w:rsidRDefault="00D91977" w:rsidP="00B267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6</w:t>
      </w:r>
      <w:r w:rsidR="005E62BB" w:rsidRPr="00B2673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 §</w:t>
      </w:r>
    </w:p>
    <w:p w:rsidR="00217DD5" w:rsidRPr="00B26739" w:rsidRDefault="00217DD5" w:rsidP="00B267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5E62BB" w:rsidRPr="00B26739" w:rsidRDefault="00B26739" w:rsidP="00B267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B26739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 mikromobilitási eszközök jogellenes közterület-használata esetén alkalmazható jogkövetkezmény módosítása</w:t>
      </w:r>
      <w:r w:rsidR="005E62BB" w:rsidRPr="00B26739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</w:t>
      </w:r>
    </w:p>
    <w:p w:rsidR="005E62BB" w:rsidRPr="00B26739" w:rsidRDefault="005E62BB" w:rsidP="00B267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217DD5" w:rsidRPr="00B26739" w:rsidRDefault="00D91977" w:rsidP="00B267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5E62BB" w:rsidRPr="00B26739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="003F5D99" w:rsidRPr="00B26739">
        <w:rPr>
          <w:rFonts w:ascii="Times New Roman" w:hAnsi="Times New Roman" w:cs="Times New Roman"/>
          <w:b/>
          <w:sz w:val="24"/>
          <w:szCs w:val="24"/>
        </w:rPr>
        <w:t>. §</w:t>
      </w:r>
    </w:p>
    <w:p w:rsidR="00217DD5" w:rsidRPr="00B26739" w:rsidRDefault="00217DD5" w:rsidP="00B267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5D99" w:rsidRPr="00B26739" w:rsidRDefault="003F5D99" w:rsidP="00B267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6739">
        <w:rPr>
          <w:rFonts w:ascii="Times New Roman" w:hAnsi="Times New Roman" w:cs="Times New Roman"/>
          <w:sz w:val="24"/>
          <w:szCs w:val="24"/>
        </w:rPr>
        <w:t>Hatályba léptető és hatályvesztő rendelkezés</w:t>
      </w:r>
      <w:r w:rsidR="00C80255" w:rsidRPr="00B26739">
        <w:rPr>
          <w:rFonts w:ascii="Times New Roman" w:hAnsi="Times New Roman" w:cs="Times New Roman"/>
          <w:sz w:val="24"/>
          <w:szCs w:val="24"/>
        </w:rPr>
        <w:t>ek</w:t>
      </w:r>
      <w:r w:rsidRPr="00B26739">
        <w:rPr>
          <w:rFonts w:ascii="Times New Roman" w:hAnsi="Times New Roman" w:cs="Times New Roman"/>
          <w:sz w:val="24"/>
          <w:szCs w:val="24"/>
        </w:rPr>
        <w:t>.</w:t>
      </w:r>
    </w:p>
    <w:sectPr w:rsidR="003F5D99" w:rsidRPr="00B26739" w:rsidSect="00C03EE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94FF0"/>
    <w:multiLevelType w:val="hybridMultilevel"/>
    <w:tmpl w:val="A99674EC"/>
    <w:lvl w:ilvl="0" w:tplc="E4B202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12F7507"/>
    <w:multiLevelType w:val="hybridMultilevel"/>
    <w:tmpl w:val="D6C2623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9A4AE7"/>
    <w:multiLevelType w:val="hybridMultilevel"/>
    <w:tmpl w:val="548C0FB2"/>
    <w:lvl w:ilvl="0" w:tplc="CD282DA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4D56ED"/>
    <w:multiLevelType w:val="hybridMultilevel"/>
    <w:tmpl w:val="9264AB0E"/>
    <w:lvl w:ilvl="0" w:tplc="2ABCF3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CB3765"/>
    <w:multiLevelType w:val="hybridMultilevel"/>
    <w:tmpl w:val="5A3877E6"/>
    <w:lvl w:ilvl="0" w:tplc="EE7002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F7E02D8"/>
    <w:multiLevelType w:val="hybridMultilevel"/>
    <w:tmpl w:val="AA920CB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587C76"/>
    <w:multiLevelType w:val="hybridMultilevel"/>
    <w:tmpl w:val="DD64F25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C81A55"/>
    <w:multiLevelType w:val="hybridMultilevel"/>
    <w:tmpl w:val="8908766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99A"/>
    <w:rsid w:val="00000F37"/>
    <w:rsid w:val="00005233"/>
    <w:rsid w:val="0001299A"/>
    <w:rsid w:val="0002170A"/>
    <w:rsid w:val="000273C6"/>
    <w:rsid w:val="000336C1"/>
    <w:rsid w:val="00040CFE"/>
    <w:rsid w:val="0006231D"/>
    <w:rsid w:val="0007069B"/>
    <w:rsid w:val="000708F6"/>
    <w:rsid w:val="00072674"/>
    <w:rsid w:val="00083681"/>
    <w:rsid w:val="000A7978"/>
    <w:rsid w:val="000B286F"/>
    <w:rsid w:val="000C27C5"/>
    <w:rsid w:val="000C426B"/>
    <w:rsid w:val="000C7686"/>
    <w:rsid w:val="000D1CA4"/>
    <w:rsid w:val="000D5C22"/>
    <w:rsid w:val="000E138E"/>
    <w:rsid w:val="000E3D33"/>
    <w:rsid w:val="000E69CC"/>
    <w:rsid w:val="000F4C19"/>
    <w:rsid w:val="00100A89"/>
    <w:rsid w:val="00102974"/>
    <w:rsid w:val="0010409E"/>
    <w:rsid w:val="001056A6"/>
    <w:rsid w:val="00105D6F"/>
    <w:rsid w:val="00110D87"/>
    <w:rsid w:val="00113771"/>
    <w:rsid w:val="00116A02"/>
    <w:rsid w:val="00117C53"/>
    <w:rsid w:val="0013260F"/>
    <w:rsid w:val="00132CA8"/>
    <w:rsid w:val="00134F1D"/>
    <w:rsid w:val="00135819"/>
    <w:rsid w:val="00136031"/>
    <w:rsid w:val="00151985"/>
    <w:rsid w:val="00155CAD"/>
    <w:rsid w:val="00164EB1"/>
    <w:rsid w:val="00165F5F"/>
    <w:rsid w:val="00167340"/>
    <w:rsid w:val="00167D8C"/>
    <w:rsid w:val="001766B7"/>
    <w:rsid w:val="001A3FB3"/>
    <w:rsid w:val="001B539A"/>
    <w:rsid w:val="001C4339"/>
    <w:rsid w:val="001D0FE2"/>
    <w:rsid w:val="001D4F7F"/>
    <w:rsid w:val="001D62CB"/>
    <w:rsid w:val="001E7417"/>
    <w:rsid w:val="001F590C"/>
    <w:rsid w:val="00204E1F"/>
    <w:rsid w:val="002128D4"/>
    <w:rsid w:val="00217DD5"/>
    <w:rsid w:val="002302CD"/>
    <w:rsid w:val="002315C3"/>
    <w:rsid w:val="00240B33"/>
    <w:rsid w:val="00240BE6"/>
    <w:rsid w:val="0024284A"/>
    <w:rsid w:val="0024304C"/>
    <w:rsid w:val="00252C44"/>
    <w:rsid w:val="00252C54"/>
    <w:rsid w:val="00257676"/>
    <w:rsid w:val="00260303"/>
    <w:rsid w:val="002664E4"/>
    <w:rsid w:val="00275089"/>
    <w:rsid w:val="00277E01"/>
    <w:rsid w:val="002A621B"/>
    <w:rsid w:val="002B282E"/>
    <w:rsid w:val="002B5366"/>
    <w:rsid w:val="002B5FE6"/>
    <w:rsid w:val="002C0ED5"/>
    <w:rsid w:val="002C2EDF"/>
    <w:rsid w:val="002D1438"/>
    <w:rsid w:val="002D5A26"/>
    <w:rsid w:val="002E0B28"/>
    <w:rsid w:val="002F27EA"/>
    <w:rsid w:val="002F2DCA"/>
    <w:rsid w:val="002F4C25"/>
    <w:rsid w:val="002F771E"/>
    <w:rsid w:val="003114A3"/>
    <w:rsid w:val="00315829"/>
    <w:rsid w:val="00316053"/>
    <w:rsid w:val="00327318"/>
    <w:rsid w:val="00330795"/>
    <w:rsid w:val="00330BE0"/>
    <w:rsid w:val="00331BF2"/>
    <w:rsid w:val="003353D6"/>
    <w:rsid w:val="0034213F"/>
    <w:rsid w:val="00354407"/>
    <w:rsid w:val="00356EB3"/>
    <w:rsid w:val="00382D04"/>
    <w:rsid w:val="00391A34"/>
    <w:rsid w:val="00393FED"/>
    <w:rsid w:val="003A18F9"/>
    <w:rsid w:val="003A5EE0"/>
    <w:rsid w:val="003B638A"/>
    <w:rsid w:val="003C4C95"/>
    <w:rsid w:val="003D6D04"/>
    <w:rsid w:val="003E05D2"/>
    <w:rsid w:val="003E0AD8"/>
    <w:rsid w:val="003E0C31"/>
    <w:rsid w:val="003F590C"/>
    <w:rsid w:val="003F5D99"/>
    <w:rsid w:val="0041139F"/>
    <w:rsid w:val="00421064"/>
    <w:rsid w:val="00430970"/>
    <w:rsid w:val="00434BBF"/>
    <w:rsid w:val="00461EA0"/>
    <w:rsid w:val="00463FFE"/>
    <w:rsid w:val="00473B29"/>
    <w:rsid w:val="00474E32"/>
    <w:rsid w:val="00476223"/>
    <w:rsid w:val="004770FB"/>
    <w:rsid w:val="0048119F"/>
    <w:rsid w:val="00483A6C"/>
    <w:rsid w:val="00486019"/>
    <w:rsid w:val="004A3433"/>
    <w:rsid w:val="004B2959"/>
    <w:rsid w:val="004B7C3E"/>
    <w:rsid w:val="004C04A2"/>
    <w:rsid w:val="004D1642"/>
    <w:rsid w:val="004E187B"/>
    <w:rsid w:val="004F07FA"/>
    <w:rsid w:val="004F0FFF"/>
    <w:rsid w:val="004F3910"/>
    <w:rsid w:val="005035A8"/>
    <w:rsid w:val="0050742C"/>
    <w:rsid w:val="00513EF7"/>
    <w:rsid w:val="005149D5"/>
    <w:rsid w:val="00516B98"/>
    <w:rsid w:val="00520A2F"/>
    <w:rsid w:val="005240CB"/>
    <w:rsid w:val="0053066D"/>
    <w:rsid w:val="00530E18"/>
    <w:rsid w:val="005440F1"/>
    <w:rsid w:val="0055023F"/>
    <w:rsid w:val="005509F3"/>
    <w:rsid w:val="00556CE8"/>
    <w:rsid w:val="00566317"/>
    <w:rsid w:val="00572292"/>
    <w:rsid w:val="00573642"/>
    <w:rsid w:val="00577313"/>
    <w:rsid w:val="00577748"/>
    <w:rsid w:val="0058335F"/>
    <w:rsid w:val="0058435F"/>
    <w:rsid w:val="00585397"/>
    <w:rsid w:val="00587537"/>
    <w:rsid w:val="005C33EA"/>
    <w:rsid w:val="005C437B"/>
    <w:rsid w:val="005C56F8"/>
    <w:rsid w:val="005E1977"/>
    <w:rsid w:val="005E62BB"/>
    <w:rsid w:val="00610FEE"/>
    <w:rsid w:val="00616424"/>
    <w:rsid w:val="00617A55"/>
    <w:rsid w:val="00621761"/>
    <w:rsid w:val="00626CE4"/>
    <w:rsid w:val="006279DD"/>
    <w:rsid w:val="006307A9"/>
    <w:rsid w:val="00630914"/>
    <w:rsid w:val="006340E8"/>
    <w:rsid w:val="00643CE1"/>
    <w:rsid w:val="006566EF"/>
    <w:rsid w:val="006645A0"/>
    <w:rsid w:val="00677D0F"/>
    <w:rsid w:val="00680093"/>
    <w:rsid w:val="006848D4"/>
    <w:rsid w:val="006A32E9"/>
    <w:rsid w:val="006A65BB"/>
    <w:rsid w:val="006A6AD4"/>
    <w:rsid w:val="006A7212"/>
    <w:rsid w:val="006B67CE"/>
    <w:rsid w:val="006C5302"/>
    <w:rsid w:val="006C6AEE"/>
    <w:rsid w:val="006C7600"/>
    <w:rsid w:val="006F347C"/>
    <w:rsid w:val="00700180"/>
    <w:rsid w:val="00701249"/>
    <w:rsid w:val="00704434"/>
    <w:rsid w:val="007056B2"/>
    <w:rsid w:val="00707104"/>
    <w:rsid w:val="007122F8"/>
    <w:rsid w:val="007226D2"/>
    <w:rsid w:val="00730841"/>
    <w:rsid w:val="007355A1"/>
    <w:rsid w:val="00742025"/>
    <w:rsid w:val="00752B86"/>
    <w:rsid w:val="00755DAB"/>
    <w:rsid w:val="00761E60"/>
    <w:rsid w:val="00765819"/>
    <w:rsid w:val="007722FA"/>
    <w:rsid w:val="00772857"/>
    <w:rsid w:val="0077285C"/>
    <w:rsid w:val="00774AC8"/>
    <w:rsid w:val="00774B47"/>
    <w:rsid w:val="00775938"/>
    <w:rsid w:val="00783B95"/>
    <w:rsid w:val="00785030"/>
    <w:rsid w:val="0079748F"/>
    <w:rsid w:val="007A2103"/>
    <w:rsid w:val="007A3401"/>
    <w:rsid w:val="007C4951"/>
    <w:rsid w:val="007C76F3"/>
    <w:rsid w:val="007D7A73"/>
    <w:rsid w:val="007E400B"/>
    <w:rsid w:val="007F49EA"/>
    <w:rsid w:val="007F4EE6"/>
    <w:rsid w:val="0081381D"/>
    <w:rsid w:val="008159DA"/>
    <w:rsid w:val="0081659D"/>
    <w:rsid w:val="00820334"/>
    <w:rsid w:val="00823FB5"/>
    <w:rsid w:val="00831028"/>
    <w:rsid w:val="0083137D"/>
    <w:rsid w:val="008342C8"/>
    <w:rsid w:val="00835944"/>
    <w:rsid w:val="00836570"/>
    <w:rsid w:val="00836AC4"/>
    <w:rsid w:val="00852DEE"/>
    <w:rsid w:val="008556E1"/>
    <w:rsid w:val="008561D5"/>
    <w:rsid w:val="00867A78"/>
    <w:rsid w:val="00874214"/>
    <w:rsid w:val="008747E0"/>
    <w:rsid w:val="00877539"/>
    <w:rsid w:val="00881B42"/>
    <w:rsid w:val="008859E9"/>
    <w:rsid w:val="008866E1"/>
    <w:rsid w:val="0089090C"/>
    <w:rsid w:val="00892180"/>
    <w:rsid w:val="00896DE3"/>
    <w:rsid w:val="008A50AC"/>
    <w:rsid w:val="008A5DA4"/>
    <w:rsid w:val="008B2E29"/>
    <w:rsid w:val="008B5D43"/>
    <w:rsid w:val="008B79AC"/>
    <w:rsid w:val="008D54BB"/>
    <w:rsid w:val="008F5DEE"/>
    <w:rsid w:val="009050E9"/>
    <w:rsid w:val="00927068"/>
    <w:rsid w:val="00935AC9"/>
    <w:rsid w:val="00941DDA"/>
    <w:rsid w:val="0094280B"/>
    <w:rsid w:val="00945BAF"/>
    <w:rsid w:val="00956E68"/>
    <w:rsid w:val="00960BDA"/>
    <w:rsid w:val="009612D2"/>
    <w:rsid w:val="0096392B"/>
    <w:rsid w:val="0096611B"/>
    <w:rsid w:val="009676D7"/>
    <w:rsid w:val="00967800"/>
    <w:rsid w:val="00984786"/>
    <w:rsid w:val="00984ADC"/>
    <w:rsid w:val="009864AA"/>
    <w:rsid w:val="00990007"/>
    <w:rsid w:val="00997FF6"/>
    <w:rsid w:val="009B1517"/>
    <w:rsid w:val="009C68F2"/>
    <w:rsid w:val="009D3584"/>
    <w:rsid w:val="009D6565"/>
    <w:rsid w:val="009E0338"/>
    <w:rsid w:val="009E4826"/>
    <w:rsid w:val="00A01612"/>
    <w:rsid w:val="00A067C3"/>
    <w:rsid w:val="00A1247C"/>
    <w:rsid w:val="00A22418"/>
    <w:rsid w:val="00A249A7"/>
    <w:rsid w:val="00A26DE3"/>
    <w:rsid w:val="00A326AC"/>
    <w:rsid w:val="00A34261"/>
    <w:rsid w:val="00A405BB"/>
    <w:rsid w:val="00A40E11"/>
    <w:rsid w:val="00A517AA"/>
    <w:rsid w:val="00A618A0"/>
    <w:rsid w:val="00A660FB"/>
    <w:rsid w:val="00A67C60"/>
    <w:rsid w:val="00A7087B"/>
    <w:rsid w:val="00A73CB1"/>
    <w:rsid w:val="00A77110"/>
    <w:rsid w:val="00A86502"/>
    <w:rsid w:val="00A916A6"/>
    <w:rsid w:val="00A92E7B"/>
    <w:rsid w:val="00AA700F"/>
    <w:rsid w:val="00AA7C8C"/>
    <w:rsid w:val="00AB71B9"/>
    <w:rsid w:val="00AC62DE"/>
    <w:rsid w:val="00AC7067"/>
    <w:rsid w:val="00AD685C"/>
    <w:rsid w:val="00AD7FE6"/>
    <w:rsid w:val="00AE17FF"/>
    <w:rsid w:val="00AF019A"/>
    <w:rsid w:val="00AF21CF"/>
    <w:rsid w:val="00B00623"/>
    <w:rsid w:val="00B072CE"/>
    <w:rsid w:val="00B104E7"/>
    <w:rsid w:val="00B117CC"/>
    <w:rsid w:val="00B12E08"/>
    <w:rsid w:val="00B139E5"/>
    <w:rsid w:val="00B20FD1"/>
    <w:rsid w:val="00B2261A"/>
    <w:rsid w:val="00B26739"/>
    <w:rsid w:val="00B43154"/>
    <w:rsid w:val="00B432FE"/>
    <w:rsid w:val="00B43386"/>
    <w:rsid w:val="00B47094"/>
    <w:rsid w:val="00B51721"/>
    <w:rsid w:val="00B6315F"/>
    <w:rsid w:val="00B66511"/>
    <w:rsid w:val="00B66D67"/>
    <w:rsid w:val="00B70772"/>
    <w:rsid w:val="00B763DF"/>
    <w:rsid w:val="00B82F84"/>
    <w:rsid w:val="00B85C11"/>
    <w:rsid w:val="00B95168"/>
    <w:rsid w:val="00BA164B"/>
    <w:rsid w:val="00BA3232"/>
    <w:rsid w:val="00BA5F9A"/>
    <w:rsid w:val="00BB00F1"/>
    <w:rsid w:val="00BB1247"/>
    <w:rsid w:val="00BB3F9B"/>
    <w:rsid w:val="00BB5AFB"/>
    <w:rsid w:val="00BB750B"/>
    <w:rsid w:val="00BC6560"/>
    <w:rsid w:val="00BD5256"/>
    <w:rsid w:val="00BF0182"/>
    <w:rsid w:val="00BF2CFB"/>
    <w:rsid w:val="00C03EEC"/>
    <w:rsid w:val="00C128AF"/>
    <w:rsid w:val="00C27712"/>
    <w:rsid w:val="00C3563E"/>
    <w:rsid w:val="00C42E24"/>
    <w:rsid w:val="00C43844"/>
    <w:rsid w:val="00C46EBB"/>
    <w:rsid w:val="00C60A80"/>
    <w:rsid w:val="00C67DD5"/>
    <w:rsid w:val="00C70DCE"/>
    <w:rsid w:val="00C73C54"/>
    <w:rsid w:val="00C80255"/>
    <w:rsid w:val="00C8655D"/>
    <w:rsid w:val="00C91F8C"/>
    <w:rsid w:val="00C94406"/>
    <w:rsid w:val="00CA43B2"/>
    <w:rsid w:val="00CA73CC"/>
    <w:rsid w:val="00CB60CE"/>
    <w:rsid w:val="00CC0E6E"/>
    <w:rsid w:val="00CC4D36"/>
    <w:rsid w:val="00CD2E74"/>
    <w:rsid w:val="00CE506C"/>
    <w:rsid w:val="00CF0156"/>
    <w:rsid w:val="00CF2075"/>
    <w:rsid w:val="00CF35C8"/>
    <w:rsid w:val="00D05B51"/>
    <w:rsid w:val="00D146AC"/>
    <w:rsid w:val="00D20EC7"/>
    <w:rsid w:val="00D23DD1"/>
    <w:rsid w:val="00D24149"/>
    <w:rsid w:val="00D31CBE"/>
    <w:rsid w:val="00D341F6"/>
    <w:rsid w:val="00D43DEF"/>
    <w:rsid w:val="00D44547"/>
    <w:rsid w:val="00D45CB8"/>
    <w:rsid w:val="00D46C0D"/>
    <w:rsid w:val="00D54556"/>
    <w:rsid w:val="00D5538F"/>
    <w:rsid w:val="00D60466"/>
    <w:rsid w:val="00D64794"/>
    <w:rsid w:val="00D659E0"/>
    <w:rsid w:val="00D761B5"/>
    <w:rsid w:val="00D827B8"/>
    <w:rsid w:val="00D91977"/>
    <w:rsid w:val="00D95646"/>
    <w:rsid w:val="00DA25EE"/>
    <w:rsid w:val="00DB3D45"/>
    <w:rsid w:val="00DD0BBC"/>
    <w:rsid w:val="00DD708D"/>
    <w:rsid w:val="00DD78C7"/>
    <w:rsid w:val="00DE5179"/>
    <w:rsid w:val="00DE5FEC"/>
    <w:rsid w:val="00DF2ADB"/>
    <w:rsid w:val="00DF6198"/>
    <w:rsid w:val="00E17F63"/>
    <w:rsid w:val="00E30150"/>
    <w:rsid w:val="00E3369E"/>
    <w:rsid w:val="00E44423"/>
    <w:rsid w:val="00E50103"/>
    <w:rsid w:val="00E573BC"/>
    <w:rsid w:val="00E7132C"/>
    <w:rsid w:val="00E71895"/>
    <w:rsid w:val="00E75976"/>
    <w:rsid w:val="00E81ACD"/>
    <w:rsid w:val="00E83C7C"/>
    <w:rsid w:val="00E850B8"/>
    <w:rsid w:val="00E9162E"/>
    <w:rsid w:val="00E959ED"/>
    <w:rsid w:val="00E9645C"/>
    <w:rsid w:val="00EA0010"/>
    <w:rsid w:val="00EB393A"/>
    <w:rsid w:val="00EB64AF"/>
    <w:rsid w:val="00EC053F"/>
    <w:rsid w:val="00EC0D8C"/>
    <w:rsid w:val="00EC6842"/>
    <w:rsid w:val="00ED44B7"/>
    <w:rsid w:val="00ED44E6"/>
    <w:rsid w:val="00EE0CE9"/>
    <w:rsid w:val="00F05D08"/>
    <w:rsid w:val="00F15128"/>
    <w:rsid w:val="00F21A9F"/>
    <w:rsid w:val="00F2254D"/>
    <w:rsid w:val="00F22BB1"/>
    <w:rsid w:val="00F329CD"/>
    <w:rsid w:val="00F54885"/>
    <w:rsid w:val="00F6110D"/>
    <w:rsid w:val="00F7280E"/>
    <w:rsid w:val="00F841BC"/>
    <w:rsid w:val="00F84400"/>
    <w:rsid w:val="00F86591"/>
    <w:rsid w:val="00FA2905"/>
    <w:rsid w:val="00FA29BB"/>
    <w:rsid w:val="00FB03A3"/>
    <w:rsid w:val="00FB76E7"/>
    <w:rsid w:val="00FC13A9"/>
    <w:rsid w:val="00FC636C"/>
    <w:rsid w:val="00FD0CBE"/>
    <w:rsid w:val="00FD1872"/>
    <w:rsid w:val="00FD7B3A"/>
    <w:rsid w:val="00FE24FE"/>
    <w:rsid w:val="00FF6570"/>
    <w:rsid w:val="00FF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5DF30"/>
  <w15:chartTrackingRefBased/>
  <w15:docId w15:val="{F2D597B6-CDFF-42C2-8D01-E0E193505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link w:val="Cmsor1Char"/>
    <w:uiPriority w:val="9"/>
    <w:qFormat/>
    <w:rsid w:val="000129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01299A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etx">
    <w:name w:val="etx"/>
    <w:basedOn w:val="Bekezdsalapbettpusa"/>
    <w:rsid w:val="0001299A"/>
  </w:style>
  <w:style w:type="paragraph" w:styleId="Listaszerbekezds">
    <w:name w:val="List Paragraph"/>
    <w:basedOn w:val="Norml"/>
    <w:uiPriority w:val="34"/>
    <w:qFormat/>
    <w:rsid w:val="003A18F9"/>
    <w:pPr>
      <w:ind w:left="720"/>
      <w:contextualSpacing/>
    </w:pPr>
  </w:style>
  <w:style w:type="table" w:styleId="Rcsostblzat">
    <w:name w:val="Table Grid"/>
    <w:basedOn w:val="Normltblzat"/>
    <w:uiPriority w:val="39"/>
    <w:rsid w:val="00C128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783B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83B95"/>
    <w:rPr>
      <w:rFonts w:ascii="Segoe UI" w:hAnsi="Segoe UI" w:cs="Segoe UI"/>
      <w:sz w:val="18"/>
      <w:szCs w:val="18"/>
    </w:rPr>
  </w:style>
  <w:style w:type="paragraph" w:styleId="Vltozat">
    <w:name w:val="Revision"/>
    <w:hidden/>
    <w:uiPriority w:val="99"/>
    <w:semiHidden/>
    <w:rsid w:val="00DF2A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0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rzsebetvaros.h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9886DC-B035-4C90-892C-CA736BD4D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5</Pages>
  <Words>1191</Words>
  <Characters>8222</Characters>
  <Application>Microsoft Office Word</Application>
  <DocSecurity>0</DocSecurity>
  <Lines>68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Győrvári Attila</dc:creator>
  <cp:keywords/>
  <dc:description/>
  <cp:lastModifiedBy>Szalontainé Lázár Krisztina</cp:lastModifiedBy>
  <cp:revision>14</cp:revision>
  <cp:lastPrinted>2026-05-05T07:22:00Z</cp:lastPrinted>
  <dcterms:created xsi:type="dcterms:W3CDTF">2026-05-07T10:01:00Z</dcterms:created>
  <dcterms:modified xsi:type="dcterms:W3CDTF">2026-05-07T13:51:00Z</dcterms:modified>
</cp:coreProperties>
</file>